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41" w:rsidRDefault="0028390E" w:rsidP="002701A6">
      <w:pPr>
        <w:autoSpaceDE w:val="0"/>
        <w:autoSpaceDN w:val="0"/>
        <w:spacing w:line="280" w:lineRule="exact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C6A53">
        <w:rPr>
          <w:rFonts w:asciiTheme="minorEastAsia" w:eastAsiaTheme="minorEastAsia" w:hAnsiTheme="minorEastAsia" w:hint="eastAsia"/>
          <w:sz w:val="28"/>
          <w:szCs w:val="28"/>
        </w:rPr>
        <w:t>『</w:t>
      </w:r>
      <w:r w:rsidR="000E5E4A" w:rsidRPr="000C6A53">
        <w:rPr>
          <w:rFonts w:asciiTheme="minorEastAsia" w:eastAsiaTheme="minorEastAsia" w:hAnsiTheme="minorEastAsia" w:hint="eastAsia"/>
          <w:sz w:val="28"/>
          <w:szCs w:val="28"/>
        </w:rPr>
        <w:t>オープンサイエンスデータ推進</w:t>
      </w:r>
      <w:r w:rsidR="00C409F7" w:rsidRPr="000C6A53">
        <w:rPr>
          <w:rFonts w:asciiTheme="minorEastAsia" w:eastAsiaTheme="minorEastAsia" w:hAnsiTheme="minorEastAsia" w:hint="eastAsia"/>
          <w:sz w:val="28"/>
          <w:szCs w:val="28"/>
        </w:rPr>
        <w:t>ワークショップ</w:t>
      </w:r>
      <w:r w:rsidRPr="000C6A53">
        <w:rPr>
          <w:rFonts w:asciiTheme="minorEastAsia" w:eastAsiaTheme="minorEastAsia" w:hAnsiTheme="minorEastAsia" w:hint="eastAsia"/>
          <w:sz w:val="28"/>
          <w:szCs w:val="28"/>
        </w:rPr>
        <w:t>』</w:t>
      </w:r>
    </w:p>
    <w:p w:rsidR="002701A6" w:rsidRPr="002701A6" w:rsidRDefault="002701A6" w:rsidP="002701A6">
      <w:pPr>
        <w:autoSpaceDE w:val="0"/>
        <w:autoSpaceDN w:val="0"/>
        <w:spacing w:line="280" w:lineRule="exact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34226" w:rsidRDefault="0028390E" w:rsidP="003D7321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0C6A53">
        <w:rPr>
          <w:rFonts w:asciiTheme="minorEastAsia" w:eastAsiaTheme="minorEastAsia" w:hAnsiTheme="minorEastAsia" w:hint="eastAsia"/>
          <w:sz w:val="21"/>
          <w:szCs w:val="21"/>
        </w:rPr>
        <w:t>日時</w:t>
      </w:r>
      <w:r w:rsidRPr="000C6A53">
        <w:rPr>
          <w:rFonts w:asciiTheme="minorEastAsia" w:eastAsiaTheme="minorEastAsia" w:hAnsiTheme="minorEastAsia"/>
          <w:sz w:val="21"/>
          <w:szCs w:val="21"/>
        </w:rPr>
        <w:t xml:space="preserve">：　</w:t>
      </w:r>
      <w:r w:rsidRPr="000C6A53">
        <w:rPr>
          <w:rFonts w:asciiTheme="minorEastAsia" w:eastAsiaTheme="minorEastAsia" w:hAnsiTheme="minorEastAsia" w:hint="eastAsia"/>
          <w:sz w:val="21"/>
          <w:szCs w:val="21"/>
        </w:rPr>
        <w:t>2015年9月17日</w:t>
      </w:r>
      <w:r w:rsidR="006A5195" w:rsidRPr="000C6A53">
        <w:rPr>
          <w:rFonts w:asciiTheme="minorEastAsia" w:eastAsiaTheme="minorEastAsia" w:hAnsiTheme="minorEastAsia" w:hint="eastAsia"/>
          <w:sz w:val="21"/>
          <w:szCs w:val="21"/>
        </w:rPr>
        <w:t>(木)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 xml:space="preserve">　10:</w:t>
      </w:r>
      <w:r w:rsidR="000C6A53" w:rsidRPr="000C6A53">
        <w:rPr>
          <w:rFonts w:asciiTheme="minorEastAsia" w:eastAsiaTheme="minorEastAsia" w:hAnsiTheme="minorEastAsia"/>
          <w:sz w:val="21"/>
          <w:szCs w:val="21"/>
        </w:rPr>
        <w:t>0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994B91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0C6A53" w:rsidRPr="000C6A53">
        <w:rPr>
          <w:rFonts w:asciiTheme="minorEastAsia" w:eastAsiaTheme="minorEastAsia" w:hAnsiTheme="minorEastAsia"/>
          <w:sz w:val="21"/>
          <w:szCs w:val="21"/>
        </w:rPr>
        <w:t>7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82598">
        <w:rPr>
          <w:rFonts w:asciiTheme="minorEastAsia" w:eastAsiaTheme="minorEastAsia" w:hAnsiTheme="minorEastAsia"/>
          <w:sz w:val="21"/>
          <w:szCs w:val="21"/>
        </w:rPr>
        <w:t>3</w:t>
      </w:r>
      <w:r w:rsidR="000C6A53" w:rsidRPr="000C6A53"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5C570C" w:rsidRPr="000C6A53">
        <w:rPr>
          <w:rFonts w:asciiTheme="minorEastAsia" w:eastAsiaTheme="minorEastAsia" w:hAnsiTheme="minorEastAsia" w:hint="eastAsia"/>
          <w:sz w:val="21"/>
          <w:szCs w:val="21"/>
        </w:rPr>
        <w:t>懇親会</w:t>
      </w:r>
      <w:r w:rsidR="005C570C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0C6A53" w:rsidRPr="000C6A53">
        <w:rPr>
          <w:rFonts w:asciiTheme="minorEastAsia" w:eastAsiaTheme="minorEastAsia" w:hAnsiTheme="minorEastAsia"/>
          <w:sz w:val="21"/>
          <w:szCs w:val="21"/>
        </w:rPr>
        <w:t>18:00</w:t>
      </w:r>
      <w:r w:rsidR="00994B91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0C6A53" w:rsidRPr="000C6A53">
        <w:rPr>
          <w:rFonts w:asciiTheme="minorEastAsia" w:eastAsiaTheme="minorEastAsia" w:hAnsiTheme="minorEastAsia"/>
          <w:sz w:val="21"/>
          <w:szCs w:val="21"/>
        </w:rPr>
        <w:t>20:00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28390E" w:rsidRPr="000C6A53" w:rsidRDefault="003D7321" w:rsidP="003D7321">
      <w:pPr>
        <w:kinsoku w:val="0"/>
        <w:overflowPunct w:val="0"/>
        <w:autoSpaceDE w:val="0"/>
        <w:autoSpaceDN w:val="0"/>
        <w:spacing w:line="260" w:lineRule="exact"/>
        <w:ind w:left="1470" w:hangingChars="700" w:hanging="147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</w:t>
      </w:r>
      <w:r w:rsidR="0028390E" w:rsidRPr="000C6A53">
        <w:rPr>
          <w:rFonts w:asciiTheme="minorEastAsia" w:eastAsiaTheme="minorEastAsia" w:hAnsiTheme="minorEastAsia"/>
          <w:sz w:val="21"/>
          <w:szCs w:val="21"/>
        </w:rPr>
        <w:t>9</w:t>
      </w:r>
      <w:r w:rsidR="0028390E" w:rsidRPr="000C6A53">
        <w:rPr>
          <w:rFonts w:asciiTheme="minorEastAsia" w:eastAsiaTheme="minorEastAsia" w:hAnsiTheme="minorEastAsia" w:hint="eastAsia"/>
          <w:sz w:val="21"/>
          <w:szCs w:val="21"/>
        </w:rPr>
        <w:t>月18日</w:t>
      </w:r>
      <w:r w:rsidR="006A5195" w:rsidRPr="000C6A53">
        <w:rPr>
          <w:rFonts w:asciiTheme="minorEastAsia" w:eastAsiaTheme="minorEastAsia" w:hAnsiTheme="minorEastAsia" w:hint="eastAsia"/>
          <w:sz w:val="21"/>
          <w:szCs w:val="21"/>
        </w:rPr>
        <w:t>(金)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:00</w:t>
      </w:r>
      <w:r w:rsidR="00994B91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782598">
        <w:rPr>
          <w:rFonts w:asciiTheme="minorEastAsia" w:eastAsiaTheme="minorEastAsia" w:hAnsiTheme="minorEastAsia"/>
          <w:sz w:val="21"/>
          <w:szCs w:val="21"/>
        </w:rPr>
        <w:t>7</w:t>
      </w:r>
      <w:r w:rsidR="000C6A53" w:rsidRPr="000C6A53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7460C9">
        <w:rPr>
          <w:rFonts w:asciiTheme="minorEastAsia" w:eastAsiaTheme="minorEastAsia" w:hAnsiTheme="minorEastAsia"/>
          <w:sz w:val="21"/>
          <w:szCs w:val="21"/>
        </w:rPr>
        <w:t>00</w:t>
      </w:r>
    </w:p>
    <w:p w:rsidR="0028390E" w:rsidRPr="000C6A53" w:rsidRDefault="0028390E" w:rsidP="0097728A">
      <w:pPr>
        <w:autoSpaceDE w:val="0"/>
        <w:autoSpaceDN w:val="0"/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0C6A53">
        <w:rPr>
          <w:rFonts w:asciiTheme="minorEastAsia" w:eastAsiaTheme="minorEastAsia" w:hAnsiTheme="minorEastAsia" w:hint="eastAsia"/>
          <w:sz w:val="21"/>
          <w:szCs w:val="21"/>
        </w:rPr>
        <w:t>場所</w:t>
      </w:r>
      <w:r w:rsidRPr="000C6A53">
        <w:rPr>
          <w:rFonts w:asciiTheme="minorEastAsia" w:eastAsiaTheme="minorEastAsia" w:hAnsiTheme="minorEastAsia"/>
          <w:sz w:val="21"/>
          <w:szCs w:val="21"/>
        </w:rPr>
        <w:t xml:space="preserve">：　</w:t>
      </w:r>
      <w:r w:rsidRPr="000C6A53">
        <w:rPr>
          <w:rFonts w:asciiTheme="minorEastAsia" w:eastAsiaTheme="minorEastAsia" w:hAnsiTheme="minorEastAsia" w:hint="eastAsia"/>
          <w:sz w:val="21"/>
          <w:szCs w:val="21"/>
        </w:rPr>
        <w:t>京都大学</w:t>
      </w:r>
      <w:r w:rsidRPr="000C6A53">
        <w:rPr>
          <w:rFonts w:asciiTheme="minorEastAsia" w:eastAsiaTheme="minorEastAsia" w:hAnsiTheme="minorEastAsia"/>
          <w:sz w:val="21"/>
          <w:szCs w:val="21"/>
        </w:rPr>
        <w:t>理学研究科セミナーハウス</w:t>
      </w:r>
    </w:p>
    <w:p w:rsidR="007939B7" w:rsidRDefault="007939B7" w:rsidP="0097728A">
      <w:pPr>
        <w:autoSpaceDE w:val="0"/>
        <w:autoSpaceDN w:val="0"/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0C6A53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0C6A53">
        <w:rPr>
          <w:rFonts w:asciiTheme="minorEastAsia" w:eastAsiaTheme="minorEastAsia" w:hAnsiTheme="minorEastAsia"/>
          <w:sz w:val="21"/>
          <w:szCs w:val="21"/>
        </w:rPr>
        <w:t>http://www.kyoto-u.ac.jp/ja/access/campus/yoshida/map6r_n.html</w:t>
      </w:r>
      <w:r w:rsidRPr="000C6A53">
        <w:rPr>
          <w:rFonts w:asciiTheme="minorEastAsia" w:eastAsiaTheme="minorEastAsia" w:hAnsiTheme="minorEastAsia" w:hint="eastAsia"/>
          <w:sz w:val="21"/>
          <w:szCs w:val="21"/>
        </w:rPr>
        <w:t>中の建物番号10番)</w:t>
      </w:r>
    </w:p>
    <w:p w:rsidR="007B10F5" w:rsidRDefault="007B10F5" w:rsidP="0097728A">
      <w:pPr>
        <w:autoSpaceDE w:val="0"/>
        <w:autoSpaceDN w:val="0"/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7B10F5" w:rsidRPr="000C6A53" w:rsidRDefault="007B10F5" w:rsidP="007B10F5">
      <w:pPr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0C6A53">
        <w:rPr>
          <w:rFonts w:asciiTheme="minorEastAsia" w:eastAsiaTheme="minorEastAsia" w:hAnsiTheme="minorEastAsia" w:hint="eastAsia"/>
          <w:sz w:val="21"/>
          <w:szCs w:val="21"/>
        </w:rPr>
        <w:t>主催：　京都大学</w:t>
      </w:r>
      <w:r w:rsidRPr="000C6A53">
        <w:rPr>
          <w:rFonts w:asciiTheme="minorEastAsia" w:eastAsiaTheme="minorEastAsia" w:hAnsiTheme="minorEastAsia"/>
          <w:sz w:val="21"/>
          <w:szCs w:val="21"/>
        </w:rPr>
        <w:t>理学研究科</w:t>
      </w:r>
      <w:r w:rsidRPr="000C6A53">
        <w:rPr>
          <w:rFonts w:asciiTheme="minorEastAsia" w:eastAsiaTheme="minorEastAsia" w:hAnsiTheme="minorEastAsia" w:hint="eastAsia"/>
          <w:sz w:val="21"/>
          <w:szCs w:val="21"/>
        </w:rPr>
        <w:t>附属</w:t>
      </w:r>
      <w:r w:rsidRPr="000C6A53">
        <w:rPr>
          <w:rFonts w:asciiTheme="minorEastAsia" w:eastAsiaTheme="minorEastAsia" w:hAnsiTheme="minorEastAsia"/>
          <w:sz w:val="21"/>
          <w:szCs w:val="21"/>
        </w:rPr>
        <w:t>地磁気世界資料解析センター</w:t>
      </w:r>
      <w:r w:rsidRPr="000C6A5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7B10F5" w:rsidRPr="00E861EE" w:rsidRDefault="007B10F5" w:rsidP="007B10F5">
      <w:pPr>
        <w:autoSpaceDE w:val="0"/>
        <w:autoSpaceDN w:val="0"/>
        <w:spacing w:line="240" w:lineRule="exact"/>
        <w:ind w:firstLineChars="1200" w:firstLine="252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E861EE">
        <w:rPr>
          <w:rFonts w:asciiTheme="minorEastAsia" w:eastAsiaTheme="minorEastAsia" w:hAnsiTheme="minorEastAsia"/>
          <w:sz w:val="21"/>
          <w:szCs w:val="21"/>
        </w:rPr>
        <w:t>ICSU-World Data System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メンバー)</w:t>
      </w:r>
    </w:p>
    <w:p w:rsidR="007B10F5" w:rsidRPr="00E861EE" w:rsidRDefault="007B10F5" w:rsidP="007B10F5">
      <w:pPr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共催</w:t>
      </w:r>
      <w:r w:rsidRPr="00E861EE">
        <w:rPr>
          <w:rFonts w:asciiTheme="minorEastAsia" w:eastAsiaTheme="minorEastAsia" w:hAnsiTheme="minorEastAsia"/>
          <w:sz w:val="21"/>
          <w:szCs w:val="21"/>
        </w:rPr>
        <w:t xml:space="preserve">：　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京都大学学際</w:t>
      </w:r>
      <w:r w:rsidRPr="00E861EE">
        <w:rPr>
          <w:rFonts w:asciiTheme="minorEastAsia" w:eastAsiaTheme="minorEastAsia" w:hAnsiTheme="minorEastAsia"/>
          <w:sz w:val="21"/>
          <w:szCs w:val="21"/>
        </w:rPr>
        <w:t>融合教育研究推進センター</w:t>
      </w:r>
    </w:p>
    <w:p w:rsidR="007B10F5" w:rsidRPr="00E861EE" w:rsidRDefault="007B10F5" w:rsidP="007B10F5">
      <w:pPr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ICSU-World Data System (国際</w:t>
      </w:r>
      <w:r w:rsidRPr="00E861EE">
        <w:rPr>
          <w:rFonts w:asciiTheme="minorEastAsia" w:eastAsiaTheme="minorEastAsia" w:hAnsiTheme="minorEastAsia"/>
          <w:sz w:val="21"/>
          <w:szCs w:val="21"/>
        </w:rPr>
        <w:t>科学会議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-世界科学</w:t>
      </w:r>
      <w:r w:rsidRPr="00E861EE">
        <w:rPr>
          <w:rFonts w:asciiTheme="minorEastAsia" w:eastAsiaTheme="minorEastAsia" w:hAnsiTheme="minorEastAsia"/>
          <w:sz w:val="21"/>
          <w:szCs w:val="21"/>
        </w:rPr>
        <w:t>データシステム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7B10F5" w:rsidRPr="00E861EE" w:rsidRDefault="007B10F5" w:rsidP="007B10F5">
      <w:pPr>
        <w:autoSpaceDE w:val="0"/>
        <w:autoSpaceDN w:val="0"/>
        <w:spacing w:line="240" w:lineRule="exact"/>
        <w:ind w:firstLineChars="400" w:firstLine="84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京都大学</w:t>
      </w:r>
      <w:r w:rsidRPr="00E861EE">
        <w:rPr>
          <w:rFonts w:asciiTheme="minorEastAsia" w:eastAsiaTheme="minorEastAsia" w:hAnsiTheme="minorEastAsia"/>
          <w:sz w:val="21"/>
          <w:szCs w:val="21"/>
        </w:rPr>
        <w:t>宇宙総合学研究ユニット</w:t>
      </w:r>
    </w:p>
    <w:p w:rsidR="007B10F5" w:rsidRPr="00E861EE" w:rsidRDefault="007B10F5" w:rsidP="007B10F5">
      <w:pPr>
        <w:pStyle w:val="a4"/>
        <w:autoSpaceDE w:val="0"/>
        <w:autoSpaceDN w:val="0"/>
        <w:spacing w:line="240" w:lineRule="exact"/>
        <w:rPr>
          <w:rFonts w:asciiTheme="minorEastAsia" w:eastAsiaTheme="minorEastAsia" w:hAnsiTheme="minorEastAsia"/>
          <w:kern w:val="0"/>
          <w:sz w:val="21"/>
        </w:rPr>
      </w:pPr>
      <w:r w:rsidRPr="00E861EE">
        <w:rPr>
          <w:rFonts w:asciiTheme="minorEastAsia" w:eastAsiaTheme="minorEastAsia" w:hAnsiTheme="minorEastAsia" w:hint="eastAsia"/>
          <w:sz w:val="21"/>
        </w:rPr>
        <w:t>ワークショップ世話人：</w:t>
      </w:r>
      <w:r w:rsidRPr="00E861EE">
        <w:rPr>
          <w:rFonts w:asciiTheme="minorEastAsia" w:eastAsiaTheme="minorEastAsia" w:hAnsiTheme="minorEastAsia"/>
          <w:sz w:val="21"/>
        </w:rPr>
        <w:t xml:space="preserve">　</w:t>
      </w:r>
      <w:r w:rsidRPr="00E861EE">
        <w:rPr>
          <w:rFonts w:asciiTheme="minorEastAsia" w:eastAsiaTheme="minorEastAsia" w:hAnsiTheme="minorEastAsia" w:hint="eastAsia"/>
          <w:sz w:val="21"/>
        </w:rPr>
        <w:t>家森</w:t>
      </w:r>
      <w:r w:rsidRPr="00E861EE">
        <w:rPr>
          <w:rFonts w:asciiTheme="minorEastAsia" w:eastAsiaTheme="minorEastAsia" w:hAnsiTheme="minorEastAsia"/>
          <w:sz w:val="21"/>
        </w:rPr>
        <w:t>俊彦・</w:t>
      </w:r>
      <w:r w:rsidRPr="00E861EE">
        <w:rPr>
          <w:rFonts w:asciiTheme="minorEastAsia" w:eastAsiaTheme="minorEastAsia" w:hAnsiTheme="minorEastAsia" w:hint="eastAsia"/>
          <w:kern w:val="0"/>
          <w:sz w:val="21"/>
        </w:rPr>
        <w:t xml:space="preserve">能勢正仁　</w:t>
      </w:r>
      <w:r w:rsidRPr="00E861EE">
        <w:rPr>
          <w:rFonts w:asciiTheme="minorEastAsia" w:eastAsiaTheme="minorEastAsia" w:hAnsiTheme="minorEastAsia"/>
          <w:kern w:val="0"/>
          <w:sz w:val="21"/>
        </w:rPr>
        <w:t>(</w:t>
      </w:r>
      <w:r w:rsidRPr="00E861EE">
        <w:rPr>
          <w:rFonts w:asciiTheme="minorEastAsia" w:eastAsiaTheme="minorEastAsia" w:hAnsiTheme="minorEastAsia" w:hint="eastAsia"/>
          <w:kern w:val="0"/>
          <w:sz w:val="21"/>
        </w:rPr>
        <w:t>京都大学理学研究科</w:t>
      </w:r>
      <w:r w:rsidRPr="00E861EE">
        <w:rPr>
          <w:rFonts w:asciiTheme="minorEastAsia" w:eastAsiaTheme="minorEastAsia" w:hAnsiTheme="minorEastAsia"/>
          <w:kern w:val="0"/>
          <w:sz w:val="21"/>
        </w:rPr>
        <w:t>)</w:t>
      </w:r>
    </w:p>
    <w:p w:rsidR="007B10F5" w:rsidRPr="00E861EE" w:rsidRDefault="007B10F5" w:rsidP="007B10F5">
      <w:pPr>
        <w:pStyle w:val="a4"/>
        <w:autoSpaceDE w:val="0"/>
        <w:autoSpaceDN w:val="0"/>
        <w:spacing w:line="240" w:lineRule="exact"/>
        <w:rPr>
          <w:rFonts w:asciiTheme="minorEastAsia" w:eastAsiaTheme="minorEastAsia" w:hAnsiTheme="minorEastAsia"/>
          <w:kern w:val="0"/>
          <w:sz w:val="21"/>
        </w:rPr>
      </w:pPr>
      <w:r w:rsidRPr="00E861EE">
        <w:rPr>
          <w:rFonts w:asciiTheme="minorEastAsia" w:eastAsiaTheme="minorEastAsia" w:hAnsiTheme="minorEastAsia" w:hint="eastAsia"/>
          <w:kern w:val="0"/>
          <w:sz w:val="21"/>
        </w:rPr>
        <w:t xml:space="preserve">　</w:t>
      </w:r>
      <w:r w:rsidRPr="00E861EE">
        <w:rPr>
          <w:rFonts w:asciiTheme="minorEastAsia" w:eastAsiaTheme="minorEastAsia" w:hAnsiTheme="minorEastAsia"/>
          <w:kern w:val="0"/>
          <w:sz w:val="21"/>
        </w:rPr>
        <w:t xml:space="preserve">　　　　　　　　　　　</w:t>
      </w:r>
      <w:r w:rsidRPr="00E861EE">
        <w:rPr>
          <w:rFonts w:asciiTheme="minorEastAsia" w:eastAsiaTheme="minorEastAsia" w:hAnsiTheme="minorEastAsia" w:hint="eastAsia"/>
          <w:kern w:val="0"/>
          <w:sz w:val="21"/>
        </w:rPr>
        <w:t>(問い合わせ</w:t>
      </w:r>
      <w:r w:rsidRPr="00E861EE">
        <w:rPr>
          <w:rFonts w:asciiTheme="minorEastAsia" w:eastAsiaTheme="minorEastAsia" w:hAnsiTheme="minorEastAsia"/>
          <w:kern w:val="0"/>
          <w:sz w:val="21"/>
        </w:rPr>
        <w:t>先</w:t>
      </w:r>
      <w:r w:rsidRPr="00E861EE">
        <w:rPr>
          <w:rFonts w:asciiTheme="minorEastAsia" w:eastAsiaTheme="minorEastAsia" w:hAnsiTheme="minorEastAsia" w:hint="eastAsia"/>
          <w:kern w:val="0"/>
          <w:sz w:val="21"/>
        </w:rPr>
        <w:t>メイル</w:t>
      </w:r>
      <w:r w:rsidRPr="00E861EE">
        <w:rPr>
          <w:rFonts w:asciiTheme="minorEastAsia" w:eastAsiaTheme="minorEastAsia" w:hAnsiTheme="minorEastAsia"/>
          <w:kern w:val="0"/>
          <w:sz w:val="21"/>
        </w:rPr>
        <w:t>アドレス：</w:t>
      </w:r>
      <w:r w:rsidRPr="00E861EE">
        <w:rPr>
          <w:rFonts w:asciiTheme="minorEastAsia" w:eastAsiaTheme="minorEastAsia" w:hAnsiTheme="minorEastAsia" w:hint="eastAsia"/>
          <w:kern w:val="0"/>
          <w:sz w:val="21"/>
        </w:rPr>
        <w:t>iyemori@kugi.kyoto-u.ac.jp)</w:t>
      </w:r>
    </w:p>
    <w:p w:rsidR="007B10F5" w:rsidRPr="00E861EE" w:rsidRDefault="007B10F5" w:rsidP="007B10F5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趣旨:</w:t>
      </w:r>
    </w:p>
    <w:p w:rsidR="007B10F5" w:rsidRPr="00E861EE" w:rsidRDefault="007B10F5" w:rsidP="007B10F5">
      <w:pPr>
        <w:autoSpaceDE w:val="0"/>
        <w:autoSpaceDN w:val="0"/>
        <w:spacing w:line="280" w:lineRule="exact"/>
        <w:ind w:leftChars="200" w:left="36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科学</w:t>
      </w:r>
      <w:r w:rsidRPr="00E861EE">
        <w:rPr>
          <w:rFonts w:asciiTheme="minorEastAsia" w:eastAsiaTheme="minorEastAsia" w:hAnsiTheme="minorEastAsia"/>
          <w:sz w:val="21"/>
          <w:szCs w:val="21"/>
        </w:rPr>
        <w:t>データを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適切な</w:t>
      </w:r>
      <w:r w:rsidRPr="00E861EE">
        <w:rPr>
          <w:rFonts w:asciiTheme="minorEastAsia" w:eastAsiaTheme="minorEastAsia" w:hAnsiTheme="minorEastAsia"/>
          <w:sz w:val="21"/>
          <w:szCs w:val="21"/>
        </w:rPr>
        <w:t>形で公開すること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E861EE">
        <w:rPr>
          <w:rFonts w:asciiTheme="minorEastAsia" w:eastAsiaTheme="minorEastAsia" w:hAnsiTheme="minorEastAsia"/>
          <w:sz w:val="21"/>
          <w:szCs w:val="21"/>
        </w:rPr>
        <w:t>メリット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Pr="00E861EE">
        <w:rPr>
          <w:rFonts w:asciiTheme="minorEastAsia" w:eastAsiaTheme="minorEastAsia" w:hAnsiTheme="minorEastAsia"/>
          <w:sz w:val="21"/>
          <w:szCs w:val="21"/>
        </w:rPr>
        <w:t>非常に大き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く、デメリットを上回る。そのため、多種</w:t>
      </w:r>
      <w:r w:rsidRPr="00E861EE">
        <w:rPr>
          <w:rFonts w:asciiTheme="minorEastAsia" w:eastAsiaTheme="minorEastAsia" w:hAnsiTheme="minorEastAsia"/>
          <w:sz w:val="21"/>
          <w:szCs w:val="21"/>
        </w:rPr>
        <w:t>大量のデータ、分野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Pr="00E861EE">
        <w:rPr>
          <w:rFonts w:asciiTheme="minorEastAsia" w:eastAsiaTheme="minorEastAsia" w:hAnsiTheme="minorEastAsia"/>
          <w:sz w:val="21"/>
          <w:szCs w:val="21"/>
        </w:rPr>
        <w:t>またがる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複数の</w:t>
      </w:r>
      <w:r w:rsidRPr="00E861EE">
        <w:rPr>
          <w:rFonts w:asciiTheme="minorEastAsia" w:eastAsiaTheme="minorEastAsia" w:hAnsiTheme="minorEastAsia"/>
          <w:sz w:val="21"/>
          <w:szCs w:val="21"/>
        </w:rPr>
        <w:t>データ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ベースを統合的に</w:t>
      </w:r>
      <w:r w:rsidRPr="00E861EE">
        <w:rPr>
          <w:rFonts w:asciiTheme="minorEastAsia" w:eastAsiaTheme="minorEastAsia" w:hAnsiTheme="minorEastAsia"/>
          <w:sz w:val="21"/>
          <w:szCs w:val="21"/>
        </w:rPr>
        <w:t>取り扱うためのシステム開発や、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データベースに識別子(具体的にはDOI: Digital Object Identifier)を付与し、論文でデータ引用を行う動きが世界的に加速している。これらシステムは、</w:t>
      </w:r>
      <w:r w:rsidRPr="00E861EE">
        <w:rPr>
          <w:rFonts w:asciiTheme="minorEastAsia" w:eastAsiaTheme="minorEastAsia" w:hAnsiTheme="minorEastAsia"/>
          <w:sz w:val="21"/>
          <w:szCs w:val="21"/>
        </w:rPr>
        <w:t>学際研究の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推進、研究</w:t>
      </w:r>
      <w:r w:rsidRPr="00E861EE">
        <w:rPr>
          <w:rFonts w:asciiTheme="minorEastAsia" w:eastAsiaTheme="minorEastAsia" w:hAnsiTheme="minorEastAsia"/>
          <w:sz w:val="21"/>
          <w:szCs w:val="21"/>
        </w:rPr>
        <w:t>結果の検証などを効率的に行うために必要であるだけではなく、研究者、技術者の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評価</w:t>
      </w:r>
      <w:r w:rsidRPr="00E861EE">
        <w:rPr>
          <w:rFonts w:asciiTheme="minorEastAsia" w:eastAsiaTheme="minorEastAsia" w:hAnsiTheme="minorEastAsia"/>
          <w:sz w:val="21"/>
          <w:szCs w:val="21"/>
        </w:rPr>
        <w:t>にも結びつく。しかし、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「オープンサイエンスデータ」の</w:t>
      </w:r>
      <w:r w:rsidRPr="00E861EE">
        <w:rPr>
          <w:rFonts w:asciiTheme="minorEastAsia" w:eastAsiaTheme="minorEastAsia" w:hAnsiTheme="minorEastAsia"/>
          <w:sz w:val="21"/>
          <w:szCs w:val="21"/>
        </w:rPr>
        <w:t>動きは、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我が国では「データ</w:t>
      </w:r>
      <w:r w:rsidRPr="00E861EE">
        <w:rPr>
          <w:rFonts w:asciiTheme="minorEastAsia" w:eastAsiaTheme="minorEastAsia" w:hAnsiTheme="minorEastAsia"/>
          <w:sz w:val="21"/>
          <w:szCs w:val="21"/>
        </w:rPr>
        <w:t>公開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Pr="00E861EE">
        <w:rPr>
          <w:rFonts w:asciiTheme="minorEastAsia" w:eastAsiaTheme="minorEastAsia" w:hAnsiTheme="minorEastAsia"/>
          <w:sz w:val="21"/>
          <w:szCs w:val="21"/>
        </w:rPr>
        <w:t>として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861EE">
        <w:rPr>
          <w:rFonts w:asciiTheme="minorEastAsia" w:eastAsiaTheme="minorEastAsia" w:hAnsiTheme="minorEastAsia"/>
          <w:sz w:val="21"/>
          <w:szCs w:val="21"/>
        </w:rPr>
        <w:t>主に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行政や</w:t>
      </w:r>
      <w:r w:rsidRPr="00E861EE">
        <w:rPr>
          <w:rFonts w:asciiTheme="minorEastAsia" w:eastAsiaTheme="minorEastAsia" w:hAnsiTheme="minorEastAsia"/>
          <w:sz w:val="21"/>
          <w:szCs w:val="21"/>
        </w:rPr>
        <w:t>公共サービス関連のデータ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公開</w:t>
      </w:r>
      <w:r w:rsidRPr="00E861EE">
        <w:rPr>
          <w:rFonts w:asciiTheme="minorEastAsia" w:eastAsiaTheme="minorEastAsia" w:hAnsiTheme="minorEastAsia"/>
          <w:sz w:val="21"/>
          <w:szCs w:val="21"/>
        </w:rPr>
        <w:t>に矮小化され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る傾向が</w:t>
      </w:r>
      <w:r w:rsidRPr="00E861EE">
        <w:rPr>
          <w:rFonts w:asciiTheme="minorEastAsia" w:eastAsiaTheme="minorEastAsia" w:hAnsiTheme="minorEastAsia"/>
          <w:sz w:val="21"/>
          <w:szCs w:val="21"/>
        </w:rPr>
        <w:t>あり、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サイエンス</w:t>
      </w:r>
      <w:r w:rsidRPr="00E861EE">
        <w:rPr>
          <w:rFonts w:asciiTheme="minorEastAsia" w:eastAsiaTheme="minorEastAsia" w:hAnsiTheme="minorEastAsia"/>
          <w:sz w:val="21"/>
          <w:szCs w:val="21"/>
        </w:rPr>
        <w:t>データに関しては、欧米に比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べ大きく</w:t>
      </w:r>
      <w:r w:rsidRPr="00E861EE">
        <w:rPr>
          <w:rFonts w:asciiTheme="minorEastAsia" w:eastAsiaTheme="minorEastAsia" w:hAnsiTheme="minorEastAsia"/>
          <w:sz w:val="21"/>
          <w:szCs w:val="21"/>
        </w:rPr>
        <w:t>立ち後れて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い</w:t>
      </w:r>
      <w:r w:rsidRPr="00E861EE">
        <w:rPr>
          <w:rFonts w:asciiTheme="minorEastAsia" w:eastAsiaTheme="minorEastAsia" w:hAnsiTheme="minorEastAsia"/>
          <w:sz w:val="21"/>
          <w:szCs w:val="21"/>
        </w:rPr>
        <w:t>る。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そこで、オープンサイエンスデータを、大学および</w:t>
      </w:r>
      <w:r w:rsidRPr="00E861EE">
        <w:rPr>
          <w:rFonts w:asciiTheme="minorEastAsia" w:eastAsiaTheme="minorEastAsia" w:hAnsiTheme="minorEastAsia"/>
          <w:sz w:val="21"/>
          <w:szCs w:val="21"/>
        </w:rPr>
        <w:t>関連の研究機関から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推進</w:t>
      </w:r>
      <w:r w:rsidRPr="00E861EE">
        <w:rPr>
          <w:rFonts w:asciiTheme="minorEastAsia" w:eastAsiaTheme="minorEastAsia" w:hAnsiTheme="minorEastAsia"/>
          <w:sz w:val="21"/>
          <w:szCs w:val="21"/>
        </w:rPr>
        <w:t>する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ため、ポリシーから</w:t>
      </w:r>
      <w:r w:rsidRPr="00E861EE">
        <w:rPr>
          <w:rFonts w:asciiTheme="minorEastAsia" w:eastAsiaTheme="minorEastAsia" w:hAnsiTheme="minorEastAsia"/>
          <w:sz w:val="21"/>
          <w:szCs w:val="21"/>
        </w:rPr>
        <w:t>技術的問題に至るまで、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広く</w:t>
      </w:r>
      <w:r w:rsidRPr="00E861EE">
        <w:rPr>
          <w:rFonts w:asciiTheme="minorEastAsia" w:eastAsiaTheme="minorEastAsia" w:hAnsiTheme="minorEastAsia"/>
          <w:sz w:val="21"/>
          <w:szCs w:val="21"/>
        </w:rPr>
        <w:t>情報交換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Pr="00E861EE">
        <w:rPr>
          <w:rFonts w:asciiTheme="minorEastAsia" w:eastAsiaTheme="minorEastAsia" w:hAnsiTheme="minorEastAsia"/>
          <w:sz w:val="21"/>
          <w:szCs w:val="21"/>
        </w:rPr>
        <w:t>行うとともに、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推進に</w:t>
      </w:r>
      <w:r w:rsidRPr="00E861EE">
        <w:rPr>
          <w:rFonts w:asciiTheme="minorEastAsia" w:eastAsiaTheme="minorEastAsia" w:hAnsiTheme="minorEastAsia"/>
          <w:sz w:val="21"/>
          <w:szCs w:val="21"/>
        </w:rPr>
        <w:t>向けた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学</w:t>
      </w:r>
      <w:r w:rsidRPr="00E861EE">
        <w:rPr>
          <w:rFonts w:asciiTheme="minorEastAsia" w:eastAsiaTheme="minorEastAsia" w:hAnsiTheme="minorEastAsia"/>
          <w:sz w:val="21"/>
          <w:szCs w:val="21"/>
        </w:rPr>
        <w:t>内外のネットワーク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形成</w:t>
      </w:r>
      <w:r w:rsidRPr="00E861EE">
        <w:rPr>
          <w:rFonts w:asciiTheme="minorEastAsia" w:eastAsiaTheme="minorEastAsia" w:hAnsiTheme="minorEastAsia"/>
          <w:sz w:val="21"/>
          <w:szCs w:val="21"/>
        </w:rPr>
        <w:t>を目指す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7B10F5" w:rsidRPr="00E861EE" w:rsidRDefault="007B10F5" w:rsidP="007B10F5">
      <w:pPr>
        <w:autoSpaceDE w:val="0"/>
        <w:autoSpaceDN w:val="0"/>
        <w:spacing w:line="280" w:lineRule="exact"/>
        <w:ind w:leftChars="200" w:left="36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特に、次の</w:t>
      </w:r>
      <w:r w:rsidRPr="00E861EE">
        <w:rPr>
          <w:rFonts w:asciiTheme="minorEastAsia" w:eastAsiaTheme="minorEastAsia" w:hAnsiTheme="minorEastAsia"/>
          <w:sz w:val="21"/>
          <w:szCs w:val="21"/>
        </w:rPr>
        <w:t>項目に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重点を</w:t>
      </w:r>
      <w:r w:rsidRPr="00E861EE">
        <w:rPr>
          <w:rFonts w:asciiTheme="minorEastAsia" w:eastAsiaTheme="minorEastAsia" w:hAnsiTheme="minorEastAsia"/>
          <w:sz w:val="21"/>
          <w:szCs w:val="21"/>
        </w:rPr>
        <w:t>置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いて</w:t>
      </w:r>
      <w:r w:rsidRPr="00E861EE">
        <w:rPr>
          <w:rFonts w:asciiTheme="minorEastAsia" w:eastAsiaTheme="minorEastAsia" w:hAnsiTheme="minorEastAsia"/>
          <w:sz w:val="21"/>
          <w:szCs w:val="21"/>
        </w:rPr>
        <w:t>、講演と意見交換を行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う。</w:t>
      </w:r>
    </w:p>
    <w:p w:rsidR="007B10F5" w:rsidRPr="00E861EE" w:rsidRDefault="007B10F5" w:rsidP="007B10F5">
      <w:pPr>
        <w:pStyle w:val="a3"/>
        <w:numPr>
          <w:ilvl w:val="0"/>
          <w:numId w:val="3"/>
        </w:numPr>
        <w:autoSpaceDE w:val="0"/>
        <w:autoSpaceDN w:val="0"/>
        <w:spacing w:line="280" w:lineRule="exact"/>
        <w:ind w:leftChars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データ</w:t>
      </w:r>
      <w:r w:rsidRPr="00E861EE">
        <w:rPr>
          <w:rFonts w:asciiTheme="minorEastAsia" w:eastAsiaTheme="minorEastAsia" w:hAnsiTheme="minorEastAsia"/>
          <w:sz w:val="21"/>
          <w:szCs w:val="21"/>
        </w:rPr>
        <w:t>出版の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国際的状況</w:t>
      </w:r>
      <w:r w:rsidRPr="00E861EE">
        <w:rPr>
          <w:rFonts w:asciiTheme="minorEastAsia" w:eastAsiaTheme="minorEastAsia" w:hAnsiTheme="minorEastAsia"/>
          <w:sz w:val="21"/>
          <w:szCs w:val="21"/>
        </w:rPr>
        <w:t>と我が国における取り組み</w:t>
      </w:r>
    </w:p>
    <w:p w:rsidR="007B10F5" w:rsidRDefault="007B10F5" w:rsidP="007B10F5">
      <w:pPr>
        <w:pStyle w:val="a3"/>
        <w:numPr>
          <w:ilvl w:val="0"/>
          <w:numId w:val="3"/>
        </w:numPr>
        <w:autoSpaceDE w:val="0"/>
        <w:autoSpaceDN w:val="0"/>
        <w:spacing w:line="280" w:lineRule="exact"/>
        <w:ind w:leftChars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E861EE">
        <w:rPr>
          <w:rFonts w:asciiTheme="minorEastAsia" w:eastAsiaTheme="minorEastAsia" w:hAnsiTheme="minorEastAsia" w:hint="eastAsia"/>
          <w:sz w:val="21"/>
          <w:szCs w:val="21"/>
        </w:rPr>
        <w:t>メタデータの</w:t>
      </w:r>
      <w:r w:rsidRPr="00E861EE">
        <w:rPr>
          <w:rFonts w:asciiTheme="minorEastAsia" w:eastAsiaTheme="minorEastAsia" w:hAnsiTheme="minorEastAsia"/>
          <w:sz w:val="21"/>
          <w:szCs w:val="21"/>
        </w:rPr>
        <w:t>登録</w:t>
      </w:r>
      <w:r w:rsidRPr="00E861EE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861EE">
        <w:rPr>
          <w:rFonts w:asciiTheme="minorEastAsia" w:eastAsiaTheme="minorEastAsia" w:hAnsiTheme="minorEastAsia"/>
          <w:sz w:val="21"/>
          <w:szCs w:val="21"/>
        </w:rPr>
        <w:t>および、それを用いたデータベース公開と利用の取り組み</w:t>
      </w:r>
    </w:p>
    <w:p w:rsidR="007B10F5" w:rsidRDefault="007B10F5" w:rsidP="007B10F5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7B10F5" w:rsidRDefault="007B10F5" w:rsidP="007B10F5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(注)　</w:t>
      </w:r>
      <w:r>
        <w:rPr>
          <w:rFonts w:asciiTheme="minorEastAsia" w:eastAsiaTheme="minorEastAsia" w:hAnsiTheme="minorEastAsia"/>
          <w:sz w:val="21"/>
          <w:szCs w:val="21"/>
        </w:rPr>
        <w:t>参加講演申し込みは既に締め切っておりますが、当日ご参加</w:t>
      </w:r>
      <w:r>
        <w:rPr>
          <w:rFonts w:asciiTheme="minorEastAsia" w:eastAsiaTheme="minorEastAsia" w:hAnsiTheme="minorEastAsia" w:hint="eastAsia"/>
          <w:sz w:val="21"/>
          <w:szCs w:val="21"/>
        </w:rPr>
        <w:t>も</w:t>
      </w:r>
      <w:r>
        <w:rPr>
          <w:rFonts w:asciiTheme="minorEastAsia" w:eastAsiaTheme="minorEastAsia" w:hAnsiTheme="minorEastAsia"/>
          <w:sz w:val="21"/>
          <w:szCs w:val="21"/>
        </w:rPr>
        <w:t>歓迎です。</w:t>
      </w:r>
    </w:p>
    <w:p w:rsidR="007B10F5" w:rsidRPr="007B10F5" w:rsidRDefault="007B10F5" w:rsidP="007B10F5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>なお、懇親会</w:t>
      </w:r>
      <w:r>
        <w:rPr>
          <w:rFonts w:asciiTheme="minorEastAsia" w:eastAsiaTheme="minorEastAsia" w:hAnsiTheme="minorEastAsia" w:hint="eastAsia"/>
          <w:sz w:val="21"/>
          <w:szCs w:val="21"/>
        </w:rPr>
        <w:t>(会費4300円)に</w:t>
      </w:r>
      <w:r>
        <w:rPr>
          <w:rFonts w:asciiTheme="minorEastAsia" w:eastAsiaTheme="minorEastAsia" w:hAnsiTheme="minorEastAsia"/>
          <w:sz w:val="21"/>
          <w:szCs w:val="21"/>
        </w:rPr>
        <w:t>参加される方は、</w:t>
      </w:r>
      <w:r w:rsidR="008D2DB6">
        <w:rPr>
          <w:rFonts w:asciiTheme="minorEastAsia" w:eastAsiaTheme="minorEastAsia" w:hAnsiTheme="minorEastAsia" w:hint="eastAsia"/>
          <w:sz w:val="21"/>
          <w:szCs w:val="21"/>
        </w:rPr>
        <w:t>9/11</w:t>
      </w:r>
      <w:r>
        <w:rPr>
          <w:rFonts w:asciiTheme="minorEastAsia" w:eastAsiaTheme="minorEastAsia" w:hAnsiTheme="minorEastAsia"/>
          <w:sz w:val="21"/>
          <w:szCs w:val="21"/>
        </w:rPr>
        <w:t>までにご連絡願います。</w:t>
      </w:r>
    </w:p>
    <w:p w:rsidR="007B10F5" w:rsidRPr="003D7321" w:rsidRDefault="007B10F5" w:rsidP="007B10F5">
      <w:pPr>
        <w:autoSpaceDE w:val="0"/>
        <w:autoSpaceDN w:val="0"/>
        <w:spacing w:line="280" w:lineRule="exact"/>
        <w:ind w:left="1"/>
        <w:jc w:val="left"/>
        <w:rPr>
          <w:rFonts w:asciiTheme="minorEastAsia" w:eastAsiaTheme="minorEastAsia" w:hAnsiTheme="minorEastAsia"/>
          <w:sz w:val="21"/>
          <w:szCs w:val="21"/>
        </w:rPr>
      </w:pPr>
      <w:r w:rsidRPr="003D7321">
        <w:rPr>
          <w:rFonts w:asciiTheme="minorEastAsia" w:eastAsiaTheme="minorEastAsia" w:hAnsiTheme="minorEastAsia"/>
          <w:sz w:val="21"/>
          <w:szCs w:val="21"/>
        </w:rPr>
        <w:t>--------------------------------------------------------------------------------------</w:t>
      </w:r>
    </w:p>
    <w:p w:rsidR="007B10F5" w:rsidRDefault="007B10F5" w:rsidP="007B10F5">
      <w:pPr>
        <w:autoSpaceDE w:val="0"/>
        <w:autoSpaceDN w:val="0"/>
        <w:spacing w:line="280" w:lineRule="exact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7B10F5" w:rsidRDefault="007B10F5" w:rsidP="007B10F5">
      <w:pPr>
        <w:autoSpaceDE w:val="0"/>
        <w:autoSpaceDN w:val="0"/>
        <w:spacing w:line="280" w:lineRule="exact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プログラム(案)</w:t>
      </w:r>
    </w:p>
    <w:p w:rsidR="00B614B7" w:rsidRDefault="00B614B7" w:rsidP="0097728A">
      <w:pPr>
        <w:autoSpaceDE w:val="0"/>
        <w:autoSpaceDN w:val="0"/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B614B7" w:rsidRDefault="00B614B7" w:rsidP="007460C9">
      <w:pPr>
        <w:autoSpaceDE w:val="0"/>
        <w:autoSpaceDN w:val="0"/>
        <w:spacing w:afterLines="30" w:after="108" w:line="260" w:lineRule="exact"/>
        <w:jc w:val="left"/>
        <w:rPr>
          <w:rFonts w:asciiTheme="minorEastAsia" w:eastAsiaTheme="minorEastAsia" w:hAnsiTheme="minorEastAsia"/>
          <w:sz w:val="21"/>
          <w:szCs w:val="21"/>
          <w:shd w:val="pct15" w:color="auto" w:fill="FFFFFF"/>
        </w:rPr>
      </w:pPr>
      <w:r w:rsidRPr="00D34226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9月17日(木)</w:t>
      </w:r>
    </w:p>
    <w:p w:rsidR="00D34226" w:rsidRDefault="00D3422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</w:t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>9:30</w:t>
      </w:r>
      <w:r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>受付</w:t>
      </w:r>
      <w:r>
        <w:rPr>
          <w:rFonts w:asciiTheme="minorEastAsia" w:eastAsiaTheme="minorEastAsia" w:hAnsiTheme="minorEastAsia"/>
          <w:sz w:val="21"/>
          <w:szCs w:val="21"/>
        </w:rPr>
        <w:t>開始</w:t>
      </w:r>
    </w:p>
    <w:p w:rsidR="00D34226" w:rsidRDefault="00D3422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10:00－</w:t>
      </w:r>
      <w:r w:rsidR="00B614B7">
        <w:rPr>
          <w:rFonts w:asciiTheme="minorEastAsia" w:eastAsiaTheme="minorEastAsia" w:hAnsiTheme="minorEastAsia"/>
          <w:sz w:val="21"/>
          <w:szCs w:val="21"/>
        </w:rPr>
        <w:t xml:space="preserve">10:20 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8" w:history="1">
        <w:r w:rsidR="00B614B7" w:rsidRPr="0093204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趣旨</w:t>
        </w:r>
        <w:r w:rsidR="00B614B7" w:rsidRPr="0093204C">
          <w:rPr>
            <w:rStyle w:val="a6"/>
            <w:rFonts w:asciiTheme="minorEastAsia" w:eastAsiaTheme="minorEastAsia" w:hAnsiTheme="minorEastAsia"/>
            <w:sz w:val="21"/>
            <w:szCs w:val="21"/>
          </w:rPr>
          <w:t>説明</w:t>
        </w:r>
        <w:r w:rsidR="00B614B7" w:rsidRPr="0093204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・</w:t>
        </w:r>
        <w:r w:rsidR="00B614B7" w:rsidRPr="0093204C">
          <w:rPr>
            <w:rStyle w:val="a6"/>
            <w:rFonts w:asciiTheme="minorEastAsia" w:eastAsiaTheme="minorEastAsia" w:hAnsiTheme="minorEastAsia"/>
            <w:sz w:val="21"/>
            <w:szCs w:val="21"/>
          </w:rPr>
          <w:t>他</w:t>
        </w:r>
      </w:hyperlink>
      <w:r w:rsidR="00286F1B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86F1B">
        <w:rPr>
          <w:rFonts w:asciiTheme="minorEastAsia" w:eastAsiaTheme="minorEastAsia" w:hAnsiTheme="minorEastAsia"/>
          <w:sz w:val="21"/>
          <w:szCs w:val="21"/>
        </w:rPr>
        <w:t xml:space="preserve">　家森</w:t>
      </w:r>
      <w:r w:rsidR="0031076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286F1B">
        <w:rPr>
          <w:rFonts w:asciiTheme="minorEastAsia" w:eastAsiaTheme="minorEastAsia" w:hAnsiTheme="minorEastAsia"/>
          <w:sz w:val="21"/>
          <w:szCs w:val="21"/>
        </w:rPr>
        <w:t>俊彦</w:t>
      </w:r>
      <w:r w:rsidR="00286F1B">
        <w:rPr>
          <w:rFonts w:asciiTheme="minorEastAsia" w:eastAsiaTheme="minorEastAsia" w:hAnsiTheme="minorEastAsia" w:hint="eastAsia"/>
          <w:sz w:val="21"/>
          <w:szCs w:val="21"/>
        </w:rPr>
        <w:t xml:space="preserve"> (京大</w:t>
      </w:r>
      <w:r w:rsidR="00286F1B">
        <w:rPr>
          <w:rFonts w:asciiTheme="minorEastAsia" w:eastAsiaTheme="minorEastAsia" w:hAnsiTheme="minorEastAsia"/>
          <w:sz w:val="21"/>
          <w:szCs w:val="21"/>
        </w:rPr>
        <w:t>・理</w:t>
      </w:r>
      <w:r w:rsidR="00286F1B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D34226" w:rsidRDefault="00D3422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>10:</w:t>
      </w:r>
      <w:r w:rsidR="00286F1B">
        <w:rPr>
          <w:rFonts w:asciiTheme="minorEastAsia" w:eastAsiaTheme="minorEastAsia" w:hAnsiTheme="minorEastAsia"/>
          <w:sz w:val="21"/>
          <w:szCs w:val="21"/>
        </w:rPr>
        <w:t>20</w:t>
      </w:r>
      <w:r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>11:</w:t>
      </w:r>
      <w:r w:rsidR="00B614B7">
        <w:rPr>
          <w:rFonts w:asciiTheme="minorEastAsia" w:eastAsiaTheme="minorEastAsia" w:hAnsiTheme="minorEastAsia"/>
          <w:sz w:val="21"/>
          <w:szCs w:val="21"/>
        </w:rPr>
        <w:t xml:space="preserve">00 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B614B7" w:rsidRPr="00B614B7">
        <w:rPr>
          <w:rFonts w:asciiTheme="minorEastAsia" w:eastAsiaTheme="minorEastAsia" w:hAnsiTheme="minorEastAsia" w:hint="eastAsia"/>
          <w:sz w:val="21"/>
          <w:szCs w:val="21"/>
        </w:rPr>
        <w:t>学術データ保全事業ICSU-WDSと関連データ活動について</w:t>
      </w:r>
      <w:r w:rsidR="004350A6">
        <w:rPr>
          <w:rFonts w:asciiTheme="minorEastAsia" w:eastAsiaTheme="minorEastAsia" w:hAnsiTheme="minorEastAsia" w:hint="eastAsia"/>
          <w:sz w:val="21"/>
          <w:szCs w:val="21"/>
        </w:rPr>
        <w:t>(*)</w:t>
      </w:r>
      <w:r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B614B7" w:rsidRPr="00B614B7">
        <w:rPr>
          <w:rFonts w:asciiTheme="minorEastAsia" w:eastAsiaTheme="minorEastAsia" w:hAnsiTheme="minorEastAsia" w:hint="eastAsia"/>
          <w:sz w:val="21"/>
          <w:szCs w:val="21"/>
        </w:rPr>
        <w:t>村山</w:t>
      </w:r>
      <w:r w:rsidR="0031076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614B7" w:rsidRPr="00B614B7">
        <w:rPr>
          <w:rFonts w:asciiTheme="minorEastAsia" w:eastAsiaTheme="minorEastAsia" w:hAnsiTheme="minorEastAsia" w:hint="eastAsia"/>
          <w:sz w:val="21"/>
          <w:szCs w:val="21"/>
        </w:rPr>
        <w:t>泰啓</w:t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 xml:space="preserve"> (情報通信</w:t>
      </w:r>
      <w:r w:rsidR="00B614B7">
        <w:rPr>
          <w:rFonts w:asciiTheme="minorEastAsia" w:eastAsiaTheme="minorEastAsia" w:hAnsiTheme="minorEastAsia"/>
          <w:sz w:val="21"/>
          <w:szCs w:val="21"/>
        </w:rPr>
        <w:t>研究機構</w:t>
      </w:r>
      <w:r w:rsidR="00B614B7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D34226" w:rsidRDefault="00B614B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286F1B">
        <w:rPr>
          <w:rFonts w:asciiTheme="minorEastAsia" w:eastAsiaTheme="minorEastAsia" w:hAnsiTheme="minorEastAsia"/>
          <w:sz w:val="21"/>
          <w:szCs w:val="21"/>
        </w:rPr>
        <w:t>11:00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286F1B">
        <w:rPr>
          <w:rFonts w:asciiTheme="minorEastAsia" w:eastAsiaTheme="minorEastAsia" w:hAnsiTheme="minorEastAsia"/>
          <w:sz w:val="21"/>
          <w:szCs w:val="21"/>
        </w:rPr>
        <w:t xml:space="preserve">11:40 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9" w:history="1">
        <w:r w:rsidR="00286F1B" w:rsidRPr="0093204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オープンサイエンスに向けた京都大学のオープンアクセス方針</w:t>
        </w:r>
        <w:r w:rsidR="004350A6" w:rsidRPr="0093204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(*)</w:t>
        </w:r>
      </w:hyperlink>
      <w:bookmarkStart w:id="0" w:name="_GoBack"/>
      <w:bookmarkEnd w:id="0"/>
      <w:r w:rsidR="00D04EDC">
        <w:rPr>
          <w:rFonts w:asciiTheme="minorEastAsia" w:eastAsiaTheme="minorEastAsia" w:hAnsiTheme="minorEastAsia" w:hint="eastAsia"/>
          <w:sz w:val="21"/>
          <w:szCs w:val="21"/>
        </w:rPr>
        <w:br/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r w:rsidR="00286F1B" w:rsidRPr="00286F1B">
        <w:rPr>
          <w:rFonts w:asciiTheme="minorEastAsia" w:eastAsiaTheme="minorEastAsia" w:hAnsiTheme="minorEastAsia" w:hint="eastAsia"/>
          <w:sz w:val="21"/>
          <w:szCs w:val="21"/>
        </w:rPr>
        <w:t>引原</w:t>
      </w:r>
      <w:r w:rsidR="0031076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286F1B" w:rsidRPr="00286F1B">
        <w:rPr>
          <w:rFonts w:asciiTheme="minorEastAsia" w:eastAsiaTheme="minorEastAsia" w:hAnsiTheme="minorEastAsia" w:hint="eastAsia"/>
          <w:sz w:val="21"/>
          <w:szCs w:val="21"/>
        </w:rPr>
        <w:t xml:space="preserve">隆士 </w:t>
      </w:r>
      <w:r w:rsidR="00286F1B">
        <w:rPr>
          <w:rFonts w:asciiTheme="minorEastAsia" w:eastAsiaTheme="minorEastAsia" w:hAnsiTheme="minorEastAsia"/>
          <w:sz w:val="21"/>
          <w:szCs w:val="21"/>
        </w:rPr>
        <w:t>(</w:t>
      </w:r>
      <w:r w:rsidR="00286F1B" w:rsidRPr="00286F1B">
        <w:rPr>
          <w:rFonts w:asciiTheme="minorEastAsia" w:eastAsiaTheme="minorEastAsia" w:hAnsiTheme="minorEastAsia" w:hint="eastAsia"/>
          <w:sz w:val="21"/>
          <w:szCs w:val="21"/>
        </w:rPr>
        <w:t>京都大学図書館機構長</w:t>
      </w:r>
      <w:r w:rsidR="00286F1B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286F1B" w:rsidRDefault="00286F1B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11:</w:t>
      </w:r>
      <w:r w:rsidR="00295247">
        <w:rPr>
          <w:rFonts w:asciiTheme="minorEastAsia" w:eastAsiaTheme="minorEastAsia" w:hAnsiTheme="minorEastAsia" w:hint="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 w:hint="eastAsia"/>
          <w:sz w:val="21"/>
          <w:szCs w:val="21"/>
        </w:rPr>
        <w:t>12:</w:t>
      </w:r>
      <w:r w:rsidR="00295247"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r w:rsidR="00630BDA" w:rsidRPr="00756749">
        <w:rPr>
          <w:rFonts w:asciiTheme="minorEastAsia" w:eastAsiaTheme="minorEastAsia" w:hAnsiTheme="minorEastAsia" w:hint="eastAsia"/>
          <w:sz w:val="21"/>
          <w:szCs w:val="21"/>
        </w:rPr>
        <w:t>異分野融合の実践：学際センター紹介</w:t>
      </w:r>
      <w:r w:rsidR="004350A6">
        <w:rPr>
          <w:rFonts w:asciiTheme="minorEastAsia" w:eastAsiaTheme="minorEastAsia" w:hAnsiTheme="minorEastAsia" w:hint="eastAsia"/>
          <w:sz w:val="21"/>
          <w:szCs w:val="21"/>
        </w:rPr>
        <w:t>(*)</w:t>
      </w:r>
      <w:r w:rsidR="00D34226">
        <w:rPr>
          <w:rFonts w:asciiTheme="minorEastAsia" w:eastAsiaTheme="minorEastAsia" w:hAnsiTheme="minorEastAsia"/>
          <w:sz w:val="21"/>
          <w:szCs w:val="21"/>
        </w:rPr>
        <w:br/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r w:rsidR="00630BDA" w:rsidRPr="00756749">
        <w:rPr>
          <w:rFonts w:asciiTheme="minorEastAsia" w:eastAsiaTheme="minorEastAsia" w:hAnsiTheme="minorEastAsia" w:hint="eastAsia"/>
          <w:sz w:val="21"/>
          <w:szCs w:val="21"/>
        </w:rPr>
        <w:t xml:space="preserve">宮野公樹 </w:t>
      </w:r>
      <w:r w:rsidR="00630BDA">
        <w:rPr>
          <w:rFonts w:asciiTheme="minorEastAsia" w:eastAsiaTheme="minorEastAsia" w:hAnsiTheme="minorEastAsia"/>
          <w:sz w:val="21"/>
          <w:szCs w:val="21"/>
        </w:rPr>
        <w:t>(</w:t>
      </w:r>
      <w:r w:rsidR="00630BDA" w:rsidRPr="00756749">
        <w:rPr>
          <w:rFonts w:asciiTheme="minorEastAsia" w:eastAsiaTheme="minorEastAsia" w:hAnsiTheme="minorEastAsia" w:hint="eastAsia"/>
          <w:sz w:val="21"/>
          <w:szCs w:val="21"/>
        </w:rPr>
        <w:t>京都大学学際融合教育研究推進センター</w:t>
      </w:r>
      <w:r w:rsidR="00630BDA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286F1B" w:rsidRDefault="00286F1B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12:</w:t>
      </w:r>
      <w:r w:rsidR="00295247"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 xml:space="preserve">13:30 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昼食</w:t>
      </w:r>
    </w:p>
    <w:p w:rsidR="00287BD8" w:rsidRDefault="002701A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286F1B">
        <w:rPr>
          <w:rFonts w:asciiTheme="minorEastAsia" w:eastAsiaTheme="minorEastAsia" w:hAnsiTheme="minorEastAsia"/>
          <w:sz w:val="21"/>
          <w:szCs w:val="21"/>
        </w:rPr>
        <w:t>13:30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286F1B">
        <w:rPr>
          <w:rFonts w:asciiTheme="minorEastAsia" w:eastAsiaTheme="minorEastAsia" w:hAnsiTheme="minorEastAsia"/>
          <w:sz w:val="21"/>
          <w:szCs w:val="21"/>
        </w:rPr>
        <w:t xml:space="preserve">14:10 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r w:rsidR="00286F1B" w:rsidRPr="00286F1B">
        <w:rPr>
          <w:rFonts w:asciiTheme="minorEastAsia" w:eastAsiaTheme="minorEastAsia" w:hAnsiTheme="minorEastAsia" w:hint="eastAsia"/>
          <w:sz w:val="21"/>
          <w:szCs w:val="21"/>
        </w:rPr>
        <w:t>研究データへのDOI登録　～JaLCのセカンドステップ～</w:t>
      </w:r>
      <w:r w:rsidR="004350A6">
        <w:rPr>
          <w:rFonts w:asciiTheme="minorEastAsia" w:eastAsiaTheme="minorEastAsia" w:hAnsiTheme="minorEastAsia" w:hint="eastAsia"/>
          <w:sz w:val="21"/>
          <w:szCs w:val="21"/>
        </w:rPr>
        <w:t>(*)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br/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r w:rsidR="00287BD8" w:rsidRPr="00287BD8">
        <w:rPr>
          <w:rFonts w:asciiTheme="minorEastAsia" w:eastAsiaTheme="minorEastAsia" w:hAnsiTheme="minorEastAsia" w:hint="eastAsia"/>
          <w:sz w:val="21"/>
          <w:szCs w:val="21"/>
        </w:rPr>
        <w:t>中島</w:t>
      </w:r>
      <w:r w:rsidR="0031076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287BD8" w:rsidRPr="00287BD8">
        <w:rPr>
          <w:rFonts w:asciiTheme="minorEastAsia" w:eastAsiaTheme="minorEastAsia" w:hAnsiTheme="minorEastAsia" w:hint="eastAsia"/>
          <w:sz w:val="21"/>
          <w:szCs w:val="21"/>
        </w:rPr>
        <w:t xml:space="preserve">律子 </w:t>
      </w:r>
      <w:r w:rsidR="00287BD8">
        <w:rPr>
          <w:rFonts w:asciiTheme="minorEastAsia" w:eastAsiaTheme="minorEastAsia" w:hAnsiTheme="minorEastAsia"/>
          <w:sz w:val="21"/>
          <w:szCs w:val="21"/>
        </w:rPr>
        <w:t>(</w:t>
      </w:r>
      <w:r w:rsidR="00287BD8" w:rsidRPr="00287BD8">
        <w:rPr>
          <w:rFonts w:asciiTheme="minorEastAsia" w:eastAsiaTheme="minorEastAsia" w:hAnsiTheme="minorEastAsia" w:hint="eastAsia"/>
          <w:sz w:val="21"/>
          <w:szCs w:val="21"/>
        </w:rPr>
        <w:t>科学技術振興機構</w:t>
      </w:r>
      <w:r w:rsidR="00287BD8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287BD8" w:rsidRDefault="00287BD8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14:10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14:</w:t>
      </w:r>
      <w:r w:rsidR="004D1694">
        <w:rPr>
          <w:rFonts w:asciiTheme="minorEastAsia" w:eastAsiaTheme="minorEastAsia" w:hAnsiTheme="minorEastAsia"/>
          <w:sz w:val="21"/>
          <w:szCs w:val="21"/>
        </w:rPr>
        <w:t>4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0" w:history="1">
        <w:r w:rsidR="00D34226" w:rsidRPr="0093204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データへのdoi付与とデータ引用について：超高層物理学分野における活動</w:t>
        </w:r>
      </w:hyperlink>
      <w:r w:rsidR="00D34226">
        <w:rPr>
          <w:rFonts w:asciiTheme="minorEastAsia" w:eastAsiaTheme="minorEastAsia" w:hAnsiTheme="minorEastAsia" w:hint="eastAsia"/>
          <w:sz w:val="21"/>
          <w:szCs w:val="21"/>
        </w:rPr>
        <w:br/>
      </w:r>
      <w:r w:rsidR="00D34226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能勢</w:t>
      </w:r>
      <w:r w:rsidR="0031076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578F7">
        <w:rPr>
          <w:rFonts w:asciiTheme="minorEastAsia" w:eastAsiaTheme="minorEastAsia" w:hAnsiTheme="minorEastAsia"/>
          <w:sz w:val="21"/>
          <w:szCs w:val="21"/>
        </w:rPr>
        <w:t>正仁</w:t>
      </w:r>
      <w:r w:rsidR="006578F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(京大</w:t>
      </w:r>
      <w:r>
        <w:rPr>
          <w:rFonts w:asciiTheme="minorEastAsia" w:eastAsiaTheme="minorEastAsia" w:hAnsiTheme="minorEastAsia"/>
          <w:sz w:val="21"/>
          <w:szCs w:val="21"/>
        </w:rPr>
        <w:t>・理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4D1694" w:rsidRPr="002701A6" w:rsidRDefault="00D3422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  </w:t>
      </w:r>
      <w:r w:rsidR="00287BD8" w:rsidRPr="002701A6">
        <w:rPr>
          <w:rFonts w:ascii="ＭＳ 明朝" w:eastAsia="ＭＳ 明朝" w:hAnsi="ＭＳ 明朝" w:hint="eastAsia"/>
          <w:sz w:val="21"/>
          <w:szCs w:val="21"/>
        </w:rPr>
        <w:t>14:</w:t>
      </w:r>
      <w:r w:rsidR="004D1694" w:rsidRPr="002701A6">
        <w:rPr>
          <w:rFonts w:ascii="ＭＳ 明朝" w:eastAsia="ＭＳ 明朝" w:hAnsi="ＭＳ 明朝"/>
          <w:sz w:val="21"/>
          <w:szCs w:val="21"/>
        </w:rPr>
        <w:t>4</w:t>
      </w:r>
      <w:r w:rsidR="00287BD8" w:rsidRPr="002701A6">
        <w:rPr>
          <w:rFonts w:ascii="ＭＳ 明朝" w:eastAsia="ＭＳ 明朝" w:hAnsi="ＭＳ 明朝" w:hint="eastAsia"/>
          <w:sz w:val="21"/>
          <w:szCs w:val="21"/>
        </w:rPr>
        <w:t>0</w:t>
      </w:r>
      <w:r w:rsidRPr="002701A6">
        <w:rPr>
          <w:rFonts w:ascii="ＭＳ 明朝" w:eastAsia="ＭＳ 明朝" w:hAnsi="ＭＳ 明朝" w:hint="eastAsia"/>
          <w:sz w:val="21"/>
          <w:szCs w:val="21"/>
        </w:rPr>
        <w:t>－</w:t>
      </w:r>
      <w:r w:rsidR="00287BD8" w:rsidRPr="002701A6">
        <w:rPr>
          <w:rFonts w:ascii="ＭＳ 明朝" w:eastAsia="ＭＳ 明朝" w:hAnsi="ＭＳ 明朝" w:hint="eastAsia"/>
          <w:sz w:val="21"/>
          <w:szCs w:val="21"/>
        </w:rPr>
        <w:t>15:</w:t>
      </w:r>
      <w:r w:rsidR="004D1694" w:rsidRPr="002701A6">
        <w:rPr>
          <w:rFonts w:ascii="ＭＳ 明朝" w:eastAsia="ＭＳ 明朝" w:hAnsi="ＭＳ 明朝"/>
          <w:sz w:val="21"/>
          <w:szCs w:val="21"/>
        </w:rPr>
        <w:t>2</w:t>
      </w:r>
      <w:r w:rsidR="00287BD8" w:rsidRPr="002701A6">
        <w:rPr>
          <w:rFonts w:ascii="ＭＳ 明朝" w:eastAsia="ＭＳ 明朝" w:hAnsi="ＭＳ 明朝"/>
          <w:sz w:val="21"/>
          <w:szCs w:val="21"/>
        </w:rPr>
        <w:t xml:space="preserve">0 </w:t>
      </w:r>
      <w:r w:rsidRPr="002701A6">
        <w:rPr>
          <w:rFonts w:ascii="ＭＳ 明朝" w:eastAsia="ＭＳ 明朝" w:hAnsi="ＭＳ 明朝" w:hint="eastAsia"/>
          <w:sz w:val="21"/>
          <w:szCs w:val="21"/>
        </w:rPr>
        <w:tab/>
      </w:r>
      <w:r w:rsidR="004D1694" w:rsidRPr="002701A6">
        <w:rPr>
          <w:rFonts w:ascii="ＭＳ 明朝" w:eastAsia="ＭＳ 明朝" w:hAnsi="ＭＳ 明朝" w:hint="eastAsia"/>
          <w:sz w:val="21"/>
          <w:szCs w:val="21"/>
        </w:rPr>
        <w:t>オープンサイエンスへのコンバージェンス</w:t>
      </w:r>
      <w:r w:rsidRPr="002701A6">
        <w:rPr>
          <w:rFonts w:ascii="ＭＳ 明朝" w:eastAsia="ＭＳ 明朝" w:hAnsi="ＭＳ 明朝"/>
          <w:sz w:val="21"/>
          <w:szCs w:val="21"/>
        </w:rPr>
        <w:br/>
      </w:r>
      <w:r w:rsidR="004D1694" w:rsidRPr="002701A6">
        <w:rPr>
          <w:rFonts w:ascii="ＭＳ 明朝" w:eastAsia="ＭＳ 明朝" w:hAnsi="ＭＳ 明朝" w:hint="eastAsia"/>
          <w:sz w:val="21"/>
          <w:szCs w:val="21"/>
        </w:rPr>
        <w:t>～同床異夢から共通認識を醸成するコミュニティの形成～</w:t>
      </w:r>
      <w:r w:rsidR="004350A6" w:rsidRPr="002701A6">
        <w:rPr>
          <w:rFonts w:ascii="ＭＳ 明朝" w:eastAsia="ＭＳ 明朝" w:hAnsi="ＭＳ 明朝" w:hint="eastAsia"/>
          <w:sz w:val="21"/>
          <w:szCs w:val="21"/>
        </w:rPr>
        <w:t>(*)</w:t>
      </w:r>
      <w:r w:rsidR="00D04EDC">
        <w:rPr>
          <w:rFonts w:ascii="ＭＳ 明朝" w:eastAsia="ＭＳ 明朝" w:hAnsi="ＭＳ 明朝"/>
          <w:sz w:val="21"/>
          <w:szCs w:val="21"/>
        </w:rPr>
        <w:br/>
      </w:r>
      <w:r w:rsidR="00D04EDC">
        <w:rPr>
          <w:rFonts w:ascii="ＭＳ 明朝" w:eastAsia="ＭＳ 明朝" w:hAnsi="ＭＳ 明朝" w:hint="eastAsia"/>
          <w:sz w:val="21"/>
          <w:szCs w:val="21"/>
        </w:rPr>
        <w:tab/>
      </w:r>
      <w:r w:rsidR="004D1694" w:rsidRPr="002701A6">
        <w:rPr>
          <w:rFonts w:ascii="ＭＳ 明朝" w:eastAsia="ＭＳ 明朝" w:hAnsi="ＭＳ 明朝" w:hint="eastAsia"/>
          <w:sz w:val="21"/>
          <w:szCs w:val="21"/>
        </w:rPr>
        <w:t xml:space="preserve">北本 朝展 </w:t>
      </w:r>
      <w:r w:rsidR="004D1694" w:rsidRPr="002701A6">
        <w:rPr>
          <w:rFonts w:ascii="ＭＳ 明朝" w:eastAsia="ＭＳ 明朝" w:hAnsi="ＭＳ 明朝"/>
          <w:sz w:val="21"/>
          <w:szCs w:val="21"/>
        </w:rPr>
        <w:t>(</w:t>
      </w:r>
      <w:r w:rsidR="004D1694" w:rsidRPr="002701A6">
        <w:rPr>
          <w:rFonts w:ascii="ＭＳ 明朝" w:eastAsia="ＭＳ 明朝" w:hAnsi="ＭＳ 明朝" w:hint="eastAsia"/>
          <w:sz w:val="21"/>
          <w:szCs w:val="21"/>
        </w:rPr>
        <w:t>国立情報学研究所)</w:t>
      </w:r>
    </w:p>
    <w:p w:rsidR="00A95E80" w:rsidRPr="002701A6" w:rsidRDefault="00D3422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</w:rPr>
      </w:pPr>
      <w:r w:rsidRPr="002701A6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31076A" w:rsidRPr="002701A6">
        <w:rPr>
          <w:rFonts w:ascii="ＭＳ 明朝" w:eastAsia="ＭＳ 明朝" w:hAnsi="ＭＳ 明朝"/>
          <w:sz w:val="21"/>
          <w:szCs w:val="21"/>
        </w:rPr>
        <w:t>15:</w:t>
      </w:r>
      <w:r w:rsidR="004D1694" w:rsidRPr="002701A6">
        <w:rPr>
          <w:rFonts w:ascii="ＭＳ 明朝" w:eastAsia="ＭＳ 明朝" w:hAnsi="ＭＳ 明朝"/>
          <w:sz w:val="21"/>
          <w:szCs w:val="21"/>
        </w:rPr>
        <w:t>2</w:t>
      </w:r>
      <w:r w:rsidR="0031076A" w:rsidRPr="002701A6">
        <w:rPr>
          <w:rFonts w:ascii="ＭＳ 明朝" w:eastAsia="ＭＳ 明朝" w:hAnsi="ＭＳ 明朝"/>
          <w:sz w:val="21"/>
          <w:szCs w:val="21"/>
        </w:rPr>
        <w:t>0</w:t>
      </w:r>
      <w:r w:rsidRPr="002701A6">
        <w:rPr>
          <w:rFonts w:ascii="ＭＳ 明朝" w:eastAsia="ＭＳ 明朝" w:hAnsi="ＭＳ 明朝" w:hint="eastAsia"/>
          <w:sz w:val="21"/>
          <w:szCs w:val="21"/>
        </w:rPr>
        <w:t>－</w:t>
      </w:r>
      <w:r w:rsidR="0031076A" w:rsidRPr="002701A6">
        <w:rPr>
          <w:rFonts w:ascii="ＭＳ 明朝" w:eastAsia="ＭＳ 明朝" w:hAnsi="ＭＳ 明朝"/>
          <w:sz w:val="21"/>
          <w:szCs w:val="21"/>
        </w:rPr>
        <w:t>15:</w:t>
      </w:r>
      <w:r w:rsidR="004D1694" w:rsidRPr="002701A6">
        <w:rPr>
          <w:rFonts w:ascii="ＭＳ 明朝" w:eastAsia="ＭＳ 明朝" w:hAnsi="ＭＳ 明朝"/>
          <w:sz w:val="21"/>
          <w:szCs w:val="21"/>
        </w:rPr>
        <w:t>4</w:t>
      </w:r>
      <w:r w:rsidR="0031076A" w:rsidRPr="002701A6">
        <w:rPr>
          <w:rFonts w:ascii="ＭＳ 明朝" w:eastAsia="ＭＳ 明朝" w:hAnsi="ＭＳ 明朝"/>
          <w:sz w:val="21"/>
          <w:szCs w:val="21"/>
        </w:rPr>
        <w:t xml:space="preserve">0 </w:t>
      </w:r>
      <w:r w:rsidR="00994B91" w:rsidRPr="002701A6">
        <w:rPr>
          <w:rFonts w:ascii="ＭＳ 明朝" w:eastAsia="ＭＳ 明朝" w:hAnsi="ＭＳ 明朝" w:hint="eastAsia"/>
          <w:sz w:val="21"/>
          <w:szCs w:val="21"/>
        </w:rPr>
        <w:tab/>
      </w:r>
      <w:r w:rsidR="00630BDA" w:rsidRPr="002701A6">
        <w:rPr>
          <w:rFonts w:ascii="ＭＳ 明朝" w:eastAsia="ＭＳ 明朝" w:hAnsi="ＭＳ 明朝" w:hint="eastAsia"/>
          <w:sz w:val="21"/>
          <w:szCs w:val="21"/>
        </w:rPr>
        <w:t>休憩</w:t>
      </w:r>
    </w:p>
    <w:p w:rsidR="002701A6" w:rsidRDefault="002701A6" w:rsidP="002701A6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</w:rPr>
      </w:pPr>
      <w:r w:rsidRPr="002701A6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31076A" w:rsidRPr="002701A6">
        <w:rPr>
          <w:rFonts w:ascii="ＭＳ 明朝" w:eastAsia="ＭＳ 明朝" w:hAnsi="ＭＳ 明朝"/>
          <w:sz w:val="21"/>
          <w:szCs w:val="21"/>
        </w:rPr>
        <w:t>15:</w:t>
      </w:r>
      <w:r w:rsidR="004D1694" w:rsidRPr="002701A6">
        <w:rPr>
          <w:rFonts w:ascii="ＭＳ 明朝" w:eastAsia="ＭＳ 明朝" w:hAnsi="ＭＳ 明朝"/>
          <w:sz w:val="21"/>
          <w:szCs w:val="21"/>
        </w:rPr>
        <w:t>4</w:t>
      </w:r>
      <w:r w:rsidR="0031076A" w:rsidRPr="002701A6">
        <w:rPr>
          <w:rFonts w:ascii="ＭＳ 明朝" w:eastAsia="ＭＳ 明朝" w:hAnsi="ＭＳ 明朝"/>
          <w:sz w:val="21"/>
          <w:szCs w:val="21"/>
        </w:rPr>
        <w:t>0</w:t>
      </w:r>
      <w:r w:rsidR="00D34226" w:rsidRPr="002701A6">
        <w:rPr>
          <w:rFonts w:ascii="ＭＳ 明朝" w:eastAsia="ＭＳ 明朝" w:hAnsi="ＭＳ 明朝" w:hint="eastAsia"/>
          <w:sz w:val="21"/>
          <w:szCs w:val="21"/>
        </w:rPr>
        <w:t>－</w:t>
      </w:r>
      <w:r w:rsidR="0031076A" w:rsidRPr="002701A6">
        <w:rPr>
          <w:rFonts w:ascii="ＭＳ 明朝" w:eastAsia="ＭＳ 明朝" w:hAnsi="ＭＳ 明朝"/>
          <w:sz w:val="21"/>
          <w:szCs w:val="21"/>
        </w:rPr>
        <w:t>16:</w:t>
      </w:r>
      <w:r w:rsidR="00630BDA" w:rsidRPr="002701A6">
        <w:rPr>
          <w:rFonts w:ascii="ＭＳ 明朝" w:eastAsia="ＭＳ 明朝" w:hAnsi="ＭＳ 明朝"/>
          <w:sz w:val="21"/>
          <w:szCs w:val="21"/>
        </w:rPr>
        <w:t>1</w:t>
      </w:r>
      <w:r>
        <w:rPr>
          <w:rFonts w:ascii="ＭＳ 明朝" w:eastAsia="ＭＳ 明朝" w:hAnsi="ＭＳ 明朝" w:hint="eastAsia"/>
          <w:sz w:val="21"/>
        </w:rPr>
        <w:t>0</w:t>
      </w:r>
      <w:r>
        <w:rPr>
          <w:rFonts w:ascii="ＭＳ 明朝" w:eastAsia="ＭＳ 明朝" w:hAnsi="ＭＳ 明朝" w:hint="eastAsia"/>
          <w:sz w:val="21"/>
        </w:rPr>
        <w:tab/>
      </w:r>
      <w:r w:rsidR="00630BDA" w:rsidRPr="002701A6">
        <w:rPr>
          <w:rFonts w:ascii="ＭＳ 明朝" w:eastAsia="ＭＳ 明朝" w:hAnsi="ＭＳ 明朝" w:hint="eastAsia"/>
          <w:sz w:val="21"/>
          <w:szCs w:val="21"/>
        </w:rPr>
        <w:t>研究者識別子の重要性とORCIDアップデート</w:t>
      </w:r>
      <w:r w:rsidR="00D04EDC">
        <w:rPr>
          <w:rFonts w:ascii="ＭＳ 明朝" w:eastAsia="ＭＳ 明朝" w:hAnsi="ＭＳ 明朝" w:hint="eastAsia"/>
          <w:sz w:val="21"/>
        </w:rPr>
        <w:br/>
      </w:r>
      <w:r w:rsidR="00D04EDC">
        <w:rPr>
          <w:rFonts w:ascii="ＭＳ 明朝" w:eastAsia="ＭＳ 明朝" w:hAnsi="ＭＳ 明朝" w:hint="eastAsia"/>
          <w:sz w:val="21"/>
        </w:rPr>
        <w:tab/>
      </w:r>
      <w:r w:rsidR="00630BDA" w:rsidRPr="002701A6">
        <w:rPr>
          <w:rFonts w:ascii="ＭＳ 明朝" w:eastAsia="ＭＳ 明朝" w:hAnsi="ＭＳ 明朝" w:hint="eastAsia"/>
          <w:sz w:val="21"/>
          <w:szCs w:val="21"/>
        </w:rPr>
        <w:t>蔵川　圭　(国立情報学研究所)</w:t>
      </w:r>
    </w:p>
    <w:p w:rsidR="00B614B7" w:rsidRPr="002701A6" w:rsidRDefault="002701A6" w:rsidP="002701A6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756749" w:rsidRPr="002701A6">
        <w:rPr>
          <w:rFonts w:ascii="ＭＳ 明朝" w:eastAsia="ＭＳ 明朝" w:hAnsi="ＭＳ 明朝"/>
          <w:sz w:val="21"/>
          <w:szCs w:val="21"/>
        </w:rPr>
        <w:t>16:</w:t>
      </w:r>
      <w:r w:rsidR="00630BDA" w:rsidRPr="002701A6">
        <w:rPr>
          <w:rFonts w:ascii="ＭＳ 明朝" w:eastAsia="ＭＳ 明朝" w:hAnsi="ＭＳ 明朝"/>
          <w:sz w:val="21"/>
          <w:szCs w:val="21"/>
        </w:rPr>
        <w:t>1</w:t>
      </w:r>
      <w:r w:rsidR="00756749" w:rsidRPr="002701A6">
        <w:rPr>
          <w:rFonts w:ascii="ＭＳ 明朝" w:eastAsia="ＭＳ 明朝" w:hAnsi="ＭＳ 明朝"/>
          <w:sz w:val="21"/>
          <w:szCs w:val="21"/>
        </w:rPr>
        <w:t>0</w:t>
      </w:r>
      <w:r w:rsidR="00756749" w:rsidRPr="002701A6">
        <w:rPr>
          <w:rFonts w:ascii="ＭＳ 明朝" w:eastAsia="ＭＳ 明朝" w:hAnsi="ＭＳ 明朝" w:hint="eastAsia"/>
          <w:sz w:val="21"/>
          <w:szCs w:val="21"/>
        </w:rPr>
        <w:t>－</w:t>
      </w:r>
      <w:r w:rsidR="00756749" w:rsidRPr="002701A6">
        <w:rPr>
          <w:rFonts w:ascii="ＭＳ 明朝" w:eastAsia="ＭＳ 明朝" w:hAnsi="ＭＳ 明朝"/>
          <w:sz w:val="21"/>
          <w:szCs w:val="21"/>
        </w:rPr>
        <w:t>16:</w:t>
      </w:r>
      <w:r w:rsidR="00630BDA" w:rsidRPr="002701A6">
        <w:rPr>
          <w:rFonts w:ascii="ＭＳ 明朝" w:eastAsia="ＭＳ 明朝" w:hAnsi="ＭＳ 明朝"/>
          <w:sz w:val="21"/>
          <w:szCs w:val="21"/>
        </w:rPr>
        <w:t>4</w:t>
      </w:r>
      <w:r>
        <w:rPr>
          <w:rFonts w:ascii="ＭＳ 明朝" w:eastAsia="ＭＳ 明朝" w:hAnsi="ＭＳ 明朝"/>
          <w:sz w:val="21"/>
          <w:szCs w:val="21"/>
        </w:rPr>
        <w:t>0</w:t>
      </w:r>
      <w:r>
        <w:rPr>
          <w:rFonts w:ascii="ＭＳ 明朝" w:eastAsia="ＭＳ 明朝" w:hAnsi="ＭＳ 明朝" w:hint="eastAsia"/>
          <w:sz w:val="21"/>
        </w:rPr>
        <w:tab/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>環境に係る課題解決のための協働とビジネス連携の観点からのオープ</w:t>
      </w:r>
      <w:r w:rsidR="00756749" w:rsidRPr="002701A6">
        <w:rPr>
          <w:rFonts w:ascii="ＭＳ 明朝" w:eastAsia="ＭＳ 明朝" w:hAnsi="ＭＳ 明朝" w:hint="eastAsia"/>
          <w:sz w:val="21"/>
          <w:szCs w:val="21"/>
        </w:rPr>
        <w:t>ン</w:t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>サイエンスの課題と提案</w:t>
      </w:r>
      <w:r w:rsidR="00D34226" w:rsidRPr="002701A6">
        <w:rPr>
          <w:rFonts w:ascii="ＭＳ 明朝" w:eastAsia="ＭＳ 明朝" w:hAnsi="ＭＳ 明朝" w:hint="eastAsia"/>
          <w:sz w:val="21"/>
          <w:szCs w:val="21"/>
        </w:rPr>
        <w:br/>
      </w:r>
      <w:r w:rsidR="00D34226" w:rsidRPr="002701A6">
        <w:rPr>
          <w:rFonts w:ascii="ＭＳ 明朝" w:eastAsia="ＭＳ 明朝" w:hAnsi="ＭＳ 明朝" w:hint="eastAsia"/>
          <w:sz w:val="21"/>
          <w:szCs w:val="21"/>
        </w:rPr>
        <w:tab/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 xml:space="preserve">西村 一 </w:t>
      </w:r>
      <w:r w:rsidR="0031076A" w:rsidRPr="002701A6">
        <w:rPr>
          <w:rFonts w:ascii="ＭＳ 明朝" w:eastAsia="ＭＳ 明朝" w:hAnsi="ＭＳ 明朝"/>
          <w:sz w:val="21"/>
          <w:szCs w:val="21"/>
        </w:rPr>
        <w:t>(</w:t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>海洋研究開発機構)</w:t>
      </w:r>
    </w:p>
    <w:p w:rsidR="004D1694" w:rsidRPr="002701A6" w:rsidRDefault="00D3422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</w:rPr>
      </w:pPr>
      <w:r w:rsidRPr="002701A6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31076A" w:rsidRPr="002701A6">
        <w:rPr>
          <w:rFonts w:ascii="ＭＳ 明朝" w:eastAsia="ＭＳ 明朝" w:hAnsi="ＭＳ 明朝"/>
          <w:sz w:val="21"/>
          <w:szCs w:val="21"/>
        </w:rPr>
        <w:t>16:</w:t>
      </w:r>
      <w:r w:rsidR="00630BDA" w:rsidRPr="002701A6">
        <w:rPr>
          <w:rFonts w:ascii="ＭＳ 明朝" w:eastAsia="ＭＳ 明朝" w:hAnsi="ＭＳ 明朝"/>
          <w:sz w:val="21"/>
          <w:szCs w:val="21"/>
        </w:rPr>
        <w:t>4</w:t>
      </w:r>
      <w:r w:rsidR="0031076A" w:rsidRPr="002701A6">
        <w:rPr>
          <w:rFonts w:ascii="ＭＳ 明朝" w:eastAsia="ＭＳ 明朝" w:hAnsi="ＭＳ 明朝"/>
          <w:sz w:val="21"/>
          <w:szCs w:val="21"/>
        </w:rPr>
        <w:t>0</w:t>
      </w:r>
      <w:r w:rsidRPr="002701A6">
        <w:rPr>
          <w:rFonts w:ascii="ＭＳ 明朝" w:eastAsia="ＭＳ 明朝" w:hAnsi="ＭＳ 明朝" w:hint="eastAsia"/>
          <w:sz w:val="21"/>
          <w:szCs w:val="21"/>
        </w:rPr>
        <w:t>－</w:t>
      </w:r>
      <w:r w:rsidR="0031076A" w:rsidRPr="002701A6">
        <w:rPr>
          <w:rFonts w:ascii="ＭＳ 明朝" w:eastAsia="ＭＳ 明朝" w:hAnsi="ＭＳ 明朝"/>
          <w:sz w:val="21"/>
          <w:szCs w:val="21"/>
        </w:rPr>
        <w:t>1</w:t>
      </w:r>
      <w:r w:rsidR="00756749" w:rsidRPr="002701A6">
        <w:rPr>
          <w:rFonts w:ascii="ＭＳ 明朝" w:eastAsia="ＭＳ 明朝" w:hAnsi="ＭＳ 明朝"/>
          <w:sz w:val="21"/>
          <w:szCs w:val="21"/>
        </w:rPr>
        <w:t>7</w:t>
      </w:r>
      <w:r w:rsidR="0031076A" w:rsidRPr="002701A6">
        <w:rPr>
          <w:rFonts w:ascii="ＭＳ 明朝" w:eastAsia="ＭＳ 明朝" w:hAnsi="ＭＳ 明朝"/>
          <w:sz w:val="21"/>
          <w:szCs w:val="21"/>
        </w:rPr>
        <w:t>:</w:t>
      </w:r>
      <w:r w:rsidR="00630BDA" w:rsidRPr="002701A6">
        <w:rPr>
          <w:rFonts w:ascii="ＭＳ 明朝" w:eastAsia="ＭＳ 明朝" w:hAnsi="ＭＳ 明朝"/>
          <w:sz w:val="21"/>
          <w:szCs w:val="21"/>
        </w:rPr>
        <w:t>1</w:t>
      </w:r>
      <w:r w:rsidR="0031076A" w:rsidRPr="002701A6">
        <w:rPr>
          <w:rFonts w:ascii="ＭＳ 明朝" w:eastAsia="ＭＳ 明朝" w:hAnsi="ＭＳ 明朝"/>
          <w:sz w:val="21"/>
          <w:szCs w:val="21"/>
        </w:rPr>
        <w:t>0</w:t>
      </w:r>
      <w:r w:rsidRPr="002701A6">
        <w:rPr>
          <w:rFonts w:ascii="ＭＳ 明朝" w:eastAsia="ＭＳ 明朝" w:hAnsi="ＭＳ 明朝" w:hint="eastAsia"/>
          <w:sz w:val="21"/>
          <w:szCs w:val="21"/>
        </w:rPr>
        <w:tab/>
      </w:r>
      <w:r w:rsidR="004D1694" w:rsidRPr="002701A6">
        <w:rPr>
          <w:rFonts w:ascii="ＭＳ 明朝" w:eastAsia="ＭＳ 明朝" w:hAnsi="ＭＳ 明朝" w:hint="eastAsia"/>
          <w:sz w:val="21"/>
          <w:szCs w:val="21"/>
        </w:rPr>
        <w:t>総合地球環境学研究所におけるオープンサイエンス実現に向けた取り組み</w:t>
      </w:r>
      <w:r w:rsidRPr="002701A6">
        <w:rPr>
          <w:rFonts w:ascii="ＭＳ 明朝" w:eastAsia="ＭＳ 明朝" w:hAnsi="ＭＳ 明朝"/>
          <w:sz w:val="21"/>
          <w:szCs w:val="21"/>
        </w:rPr>
        <w:br/>
      </w:r>
      <w:r w:rsidRPr="002701A6">
        <w:rPr>
          <w:rFonts w:ascii="ＭＳ 明朝" w:eastAsia="ＭＳ 明朝" w:hAnsi="ＭＳ 明朝" w:hint="eastAsia"/>
          <w:sz w:val="21"/>
          <w:szCs w:val="21"/>
        </w:rPr>
        <w:tab/>
      </w:r>
      <w:r w:rsidR="004D1694" w:rsidRPr="002701A6">
        <w:rPr>
          <w:rFonts w:ascii="ＭＳ 明朝" w:eastAsia="ＭＳ 明朝" w:hAnsi="ＭＳ 明朝" w:hint="eastAsia"/>
          <w:sz w:val="21"/>
          <w:szCs w:val="21"/>
        </w:rPr>
        <w:t xml:space="preserve">近藤 康久 </w:t>
      </w:r>
      <w:r w:rsidR="004D1694" w:rsidRPr="002701A6">
        <w:rPr>
          <w:rFonts w:ascii="ＭＳ 明朝" w:eastAsia="ＭＳ 明朝" w:hAnsi="ＭＳ 明朝"/>
          <w:sz w:val="21"/>
          <w:szCs w:val="21"/>
        </w:rPr>
        <w:t>(</w:t>
      </w:r>
      <w:r w:rsidR="004D1694" w:rsidRPr="002701A6">
        <w:rPr>
          <w:rFonts w:ascii="ＭＳ 明朝" w:eastAsia="ＭＳ 明朝" w:hAnsi="ＭＳ 明朝" w:hint="eastAsia"/>
          <w:sz w:val="21"/>
          <w:szCs w:val="21"/>
        </w:rPr>
        <w:t>総合地球環境学研究所)</w:t>
      </w:r>
    </w:p>
    <w:p w:rsidR="00C97D42" w:rsidRPr="002701A6" w:rsidRDefault="00803414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</w:rPr>
      </w:pPr>
      <w:r w:rsidRPr="002701A6">
        <w:rPr>
          <w:rFonts w:ascii="ＭＳ 明朝" w:eastAsia="ＭＳ 明朝" w:hAnsi="ＭＳ 明朝"/>
          <w:sz w:val="21"/>
          <w:szCs w:val="21"/>
        </w:rPr>
        <w:t xml:space="preserve">  17:</w:t>
      </w:r>
      <w:r w:rsidR="00630BDA" w:rsidRPr="002701A6">
        <w:rPr>
          <w:rFonts w:ascii="ＭＳ 明朝" w:eastAsia="ＭＳ 明朝" w:hAnsi="ＭＳ 明朝"/>
          <w:sz w:val="21"/>
          <w:szCs w:val="21"/>
        </w:rPr>
        <w:t>1</w:t>
      </w:r>
      <w:r w:rsidR="002701A6">
        <w:rPr>
          <w:rFonts w:ascii="ＭＳ 明朝" w:eastAsia="ＭＳ 明朝" w:hAnsi="ＭＳ 明朝"/>
          <w:sz w:val="21"/>
          <w:szCs w:val="21"/>
        </w:rPr>
        <w:t>0</w:t>
      </w:r>
      <w:r w:rsidR="002701A6" w:rsidRPr="002701A6">
        <w:rPr>
          <w:rFonts w:ascii="ＭＳ 明朝" w:eastAsia="ＭＳ 明朝" w:hAnsi="ＭＳ 明朝" w:hint="eastAsia"/>
          <w:sz w:val="21"/>
          <w:szCs w:val="21"/>
        </w:rPr>
        <w:t>－</w:t>
      </w:r>
      <w:r w:rsidR="002701A6">
        <w:rPr>
          <w:rFonts w:ascii="ＭＳ 明朝" w:eastAsia="ＭＳ 明朝" w:hAnsi="ＭＳ 明朝"/>
          <w:sz w:val="21"/>
          <w:szCs w:val="21"/>
        </w:rPr>
        <w:t>17:40</w:t>
      </w:r>
      <w:r w:rsidR="002701A6">
        <w:rPr>
          <w:rFonts w:ascii="ＭＳ 明朝" w:eastAsia="ＭＳ 明朝" w:hAnsi="ＭＳ 明朝" w:hint="eastAsia"/>
          <w:sz w:val="21"/>
          <w:szCs w:val="21"/>
        </w:rPr>
        <w:tab/>
      </w:r>
      <w:r w:rsidRPr="002701A6">
        <w:rPr>
          <w:rFonts w:ascii="ＭＳ 明朝" w:eastAsia="ＭＳ 明朝" w:hAnsi="ＭＳ 明朝" w:hint="eastAsia"/>
          <w:sz w:val="21"/>
          <w:szCs w:val="21"/>
        </w:rPr>
        <w:t>コメント</w:t>
      </w:r>
      <w:r w:rsidR="00C97D42" w:rsidRPr="002701A6">
        <w:rPr>
          <w:rFonts w:ascii="ＭＳ 明朝" w:eastAsia="ＭＳ 明朝" w:hAnsi="ＭＳ 明朝" w:hint="eastAsia"/>
          <w:sz w:val="21"/>
          <w:szCs w:val="21"/>
        </w:rPr>
        <w:t>・</w:t>
      </w:r>
      <w:r w:rsidR="00C97D42" w:rsidRPr="002701A6">
        <w:rPr>
          <w:rFonts w:ascii="ＭＳ 明朝" w:eastAsia="ＭＳ 明朝" w:hAnsi="ＭＳ 明朝"/>
          <w:sz w:val="21"/>
          <w:szCs w:val="21"/>
        </w:rPr>
        <w:t>他</w:t>
      </w:r>
      <w:r w:rsidR="007E182C">
        <w:rPr>
          <w:rFonts w:ascii="ＭＳ 明朝" w:eastAsia="ＭＳ 明朝" w:hAnsi="ＭＳ 明朝" w:hint="eastAsia"/>
          <w:sz w:val="21"/>
          <w:szCs w:val="21"/>
        </w:rPr>
        <w:br/>
      </w:r>
      <w:r w:rsidR="007E182C">
        <w:rPr>
          <w:rFonts w:ascii="ＭＳ 明朝" w:eastAsia="ＭＳ 明朝" w:hAnsi="ＭＳ 明朝" w:hint="eastAsia"/>
          <w:sz w:val="21"/>
          <w:szCs w:val="21"/>
        </w:rPr>
        <w:tab/>
      </w:r>
      <w:r w:rsidR="00C86868">
        <w:rPr>
          <w:rFonts w:ascii="ＭＳ 明朝" w:eastAsia="ＭＳ 明朝" w:hAnsi="ＭＳ 明朝" w:hint="eastAsia"/>
          <w:sz w:val="21"/>
          <w:szCs w:val="21"/>
        </w:rPr>
        <w:t xml:space="preserve">林 </w:t>
      </w:r>
      <w:r w:rsidR="00C97D42" w:rsidRPr="002701A6">
        <w:rPr>
          <w:rFonts w:ascii="ＭＳ 明朝" w:eastAsia="ＭＳ 明朝" w:hAnsi="ＭＳ 明朝" w:hint="eastAsia"/>
          <w:sz w:val="21"/>
          <w:szCs w:val="21"/>
        </w:rPr>
        <w:t>和弘　(科学技術動向研究センター)・他</w:t>
      </w:r>
    </w:p>
    <w:p w:rsidR="002B026F" w:rsidRDefault="00D34226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</w:rPr>
      </w:pPr>
      <w:r w:rsidRPr="002701A6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="0031076A" w:rsidRPr="002701A6">
        <w:rPr>
          <w:rFonts w:ascii="ＭＳ 明朝" w:eastAsia="ＭＳ 明朝" w:hAnsi="ＭＳ 明朝"/>
          <w:sz w:val="21"/>
          <w:szCs w:val="21"/>
        </w:rPr>
        <w:t>1</w:t>
      </w:r>
      <w:r w:rsidR="00782598" w:rsidRPr="002701A6">
        <w:rPr>
          <w:rFonts w:ascii="ＭＳ 明朝" w:eastAsia="ＭＳ 明朝" w:hAnsi="ＭＳ 明朝"/>
          <w:sz w:val="21"/>
          <w:szCs w:val="21"/>
        </w:rPr>
        <w:t>8</w:t>
      </w:r>
      <w:r w:rsidR="0031076A" w:rsidRPr="002701A6">
        <w:rPr>
          <w:rFonts w:ascii="ＭＳ 明朝" w:eastAsia="ＭＳ 明朝" w:hAnsi="ＭＳ 明朝"/>
          <w:sz w:val="21"/>
          <w:szCs w:val="21"/>
        </w:rPr>
        <w:t>:</w:t>
      </w:r>
      <w:r w:rsidR="00782598" w:rsidRPr="002701A6">
        <w:rPr>
          <w:rFonts w:ascii="ＭＳ 明朝" w:eastAsia="ＭＳ 明朝" w:hAnsi="ＭＳ 明朝"/>
          <w:sz w:val="21"/>
          <w:szCs w:val="21"/>
        </w:rPr>
        <w:t>0</w:t>
      </w:r>
      <w:r w:rsidR="0031076A" w:rsidRPr="002701A6">
        <w:rPr>
          <w:rFonts w:ascii="ＭＳ 明朝" w:eastAsia="ＭＳ 明朝" w:hAnsi="ＭＳ 明朝"/>
          <w:sz w:val="21"/>
          <w:szCs w:val="21"/>
        </w:rPr>
        <w:t>0</w:t>
      </w:r>
      <w:r w:rsidRPr="002701A6">
        <w:rPr>
          <w:rFonts w:ascii="ＭＳ 明朝" w:eastAsia="ＭＳ 明朝" w:hAnsi="ＭＳ 明朝" w:hint="eastAsia"/>
          <w:sz w:val="21"/>
          <w:szCs w:val="21"/>
        </w:rPr>
        <w:t>－</w:t>
      </w:r>
      <w:r w:rsidR="00782598" w:rsidRPr="002701A6">
        <w:rPr>
          <w:rFonts w:ascii="ＭＳ 明朝" w:eastAsia="ＭＳ 明朝" w:hAnsi="ＭＳ 明朝" w:hint="eastAsia"/>
          <w:sz w:val="21"/>
          <w:szCs w:val="21"/>
        </w:rPr>
        <w:t>20</w:t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>:</w:t>
      </w:r>
      <w:r w:rsidR="00782598" w:rsidRPr="002701A6">
        <w:rPr>
          <w:rFonts w:ascii="ＭＳ 明朝" w:eastAsia="ＭＳ 明朝" w:hAnsi="ＭＳ 明朝"/>
          <w:sz w:val="21"/>
          <w:szCs w:val="21"/>
        </w:rPr>
        <w:t>0</w:t>
      </w:r>
      <w:r w:rsidR="00A95E80" w:rsidRPr="002701A6">
        <w:rPr>
          <w:rFonts w:ascii="ＭＳ 明朝" w:eastAsia="ＭＳ 明朝" w:hAnsi="ＭＳ 明朝"/>
          <w:sz w:val="21"/>
          <w:szCs w:val="21"/>
        </w:rPr>
        <w:t>0</w:t>
      </w:r>
      <w:r w:rsidR="00A95E80" w:rsidRPr="002701A6">
        <w:rPr>
          <w:rFonts w:ascii="ＭＳ 明朝" w:eastAsia="ＭＳ 明朝" w:hAnsi="ＭＳ 明朝" w:hint="eastAsia"/>
          <w:sz w:val="21"/>
          <w:szCs w:val="21"/>
        </w:rPr>
        <w:tab/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>懇親会</w:t>
      </w:r>
      <w:r w:rsidR="0031076A" w:rsidRPr="002701A6">
        <w:rPr>
          <w:rFonts w:ascii="ＭＳ 明朝" w:eastAsia="ＭＳ 明朝" w:hAnsi="ＭＳ 明朝"/>
          <w:sz w:val="21"/>
          <w:szCs w:val="21"/>
        </w:rPr>
        <w:t xml:space="preserve">　</w:t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>(北部</w:t>
      </w:r>
      <w:r w:rsidR="0031076A" w:rsidRPr="002701A6">
        <w:rPr>
          <w:rFonts w:ascii="ＭＳ 明朝" w:eastAsia="ＭＳ 明朝" w:hAnsi="ＭＳ 明朝"/>
          <w:sz w:val="21"/>
          <w:szCs w:val="21"/>
        </w:rPr>
        <w:t>生協</w:t>
      </w:r>
      <w:r w:rsidR="0031076A" w:rsidRPr="002701A6">
        <w:rPr>
          <w:rFonts w:ascii="ＭＳ 明朝" w:eastAsia="ＭＳ 明朝" w:hAnsi="ＭＳ 明朝" w:hint="eastAsia"/>
          <w:sz w:val="21"/>
          <w:szCs w:val="21"/>
        </w:rPr>
        <w:t>2階)</w:t>
      </w:r>
    </w:p>
    <w:p w:rsidR="007460C9" w:rsidRDefault="007460C9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="ＭＳ 明朝" w:eastAsia="ＭＳ 明朝" w:hAnsi="ＭＳ 明朝"/>
          <w:sz w:val="21"/>
          <w:szCs w:val="21"/>
        </w:rPr>
      </w:pPr>
    </w:p>
    <w:p w:rsidR="00A95E80" w:rsidRDefault="0031076A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 w:rsidRPr="00A95E80">
        <w:rPr>
          <w:rFonts w:asciiTheme="minorEastAsia" w:eastAsiaTheme="minorEastAsia" w:hAnsiTheme="minorEastAsia"/>
          <w:sz w:val="21"/>
          <w:szCs w:val="21"/>
          <w:shd w:val="pct15" w:color="auto" w:fill="FFFFFF"/>
        </w:rPr>
        <w:t>9</w:t>
      </w:r>
      <w:r w:rsidRPr="00A95E80">
        <w:rPr>
          <w:rFonts w:asciiTheme="minorEastAsia" w:eastAsiaTheme="minorEastAsia" w:hAnsiTheme="minorEastAsia" w:hint="eastAsia"/>
          <w:sz w:val="21"/>
          <w:szCs w:val="21"/>
          <w:shd w:val="pct15" w:color="auto" w:fill="FFFFFF"/>
        </w:rPr>
        <w:t>月18日(金)</w:t>
      </w:r>
    </w:p>
    <w:p w:rsidR="0031076A" w:rsidRDefault="0031076A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9:30</w:t>
      </w:r>
      <w:r w:rsidR="003D7321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受付</w:t>
      </w:r>
      <w:r>
        <w:rPr>
          <w:rFonts w:asciiTheme="minorEastAsia" w:eastAsiaTheme="minorEastAsia" w:hAnsiTheme="minorEastAsia"/>
          <w:sz w:val="21"/>
          <w:szCs w:val="21"/>
        </w:rPr>
        <w:t>開始</w:t>
      </w:r>
    </w:p>
    <w:p w:rsidR="00B93D37" w:rsidRDefault="00A95E80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>10:00</w:t>
      </w:r>
      <w:r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>
        <w:rPr>
          <w:rFonts w:asciiTheme="minorEastAsia" w:eastAsiaTheme="minorEastAsia" w:hAnsiTheme="minorEastAsia"/>
          <w:sz w:val="21"/>
          <w:szCs w:val="21"/>
        </w:rPr>
        <w:t xml:space="preserve">10:10 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>本日の</w:t>
      </w:r>
      <w:r w:rsidR="00B93D37">
        <w:rPr>
          <w:rFonts w:asciiTheme="minorEastAsia" w:eastAsiaTheme="minorEastAsia" w:hAnsiTheme="minorEastAsia"/>
          <w:sz w:val="21"/>
          <w:szCs w:val="21"/>
        </w:rPr>
        <w:t>予定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B93D37">
        <w:rPr>
          <w:rFonts w:asciiTheme="minorEastAsia" w:eastAsiaTheme="minorEastAsia" w:hAnsiTheme="minorEastAsia"/>
          <w:sz w:val="21"/>
          <w:szCs w:val="21"/>
        </w:rPr>
        <w:t>他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3D37">
        <w:rPr>
          <w:rFonts w:asciiTheme="minorEastAsia" w:eastAsiaTheme="minorEastAsia" w:hAnsiTheme="minorEastAsia"/>
          <w:sz w:val="21"/>
          <w:szCs w:val="21"/>
        </w:rPr>
        <w:t xml:space="preserve">　家森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B93D37">
        <w:rPr>
          <w:rFonts w:asciiTheme="minorEastAsia" w:eastAsiaTheme="minorEastAsia" w:hAnsiTheme="minorEastAsia"/>
          <w:sz w:val="21"/>
          <w:szCs w:val="21"/>
        </w:rPr>
        <w:t>俊彦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 xml:space="preserve"> (京大</w:t>
      </w:r>
      <w:r w:rsidR="00B93D37">
        <w:rPr>
          <w:rFonts w:asciiTheme="minorEastAsia" w:eastAsiaTheme="minorEastAsia" w:hAnsiTheme="minorEastAsia"/>
          <w:sz w:val="21"/>
          <w:szCs w:val="21"/>
        </w:rPr>
        <w:t>・理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4D1694" w:rsidRDefault="00A95E80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>10:</w:t>
      </w:r>
      <w:r w:rsidR="00B93D37">
        <w:rPr>
          <w:rFonts w:asciiTheme="minorEastAsia" w:eastAsiaTheme="minorEastAsia" w:hAnsiTheme="minorEastAsia"/>
          <w:sz w:val="21"/>
          <w:szCs w:val="21"/>
        </w:rPr>
        <w:t>10</w:t>
      </w:r>
      <w:r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93D37">
        <w:rPr>
          <w:rFonts w:asciiTheme="minorEastAsia" w:eastAsiaTheme="minorEastAsia" w:hAnsiTheme="minorEastAsia"/>
          <w:sz w:val="21"/>
          <w:szCs w:val="21"/>
        </w:rPr>
        <w:t>0</w:t>
      </w:r>
      <w:r w:rsidR="00B93D37"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856AC2">
        <w:rPr>
          <w:rFonts w:asciiTheme="minorEastAsia" w:eastAsiaTheme="minorEastAsia" w:hAnsiTheme="minorEastAsia"/>
          <w:sz w:val="21"/>
          <w:szCs w:val="21"/>
        </w:rPr>
        <w:t>4</w:t>
      </w:r>
      <w:r w:rsidR="00B93D37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1" w:history="1">
        <w:r w:rsidR="004D1694" w:rsidRPr="0093204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白浜海象観測所における現地観測と観測データの公開</w:t>
        </w:r>
      </w:hyperlink>
      <w:r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4D1694" w:rsidRPr="006F1D99">
        <w:rPr>
          <w:rFonts w:asciiTheme="minorEastAsia" w:eastAsiaTheme="minorEastAsia" w:hAnsiTheme="minorEastAsia" w:hint="eastAsia"/>
          <w:sz w:val="21"/>
          <w:szCs w:val="21"/>
        </w:rPr>
        <w:t>馬場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4D1694" w:rsidRPr="006F1D99">
        <w:rPr>
          <w:rFonts w:asciiTheme="minorEastAsia" w:eastAsiaTheme="minorEastAsia" w:hAnsiTheme="minorEastAsia" w:hint="eastAsia"/>
          <w:sz w:val="21"/>
          <w:szCs w:val="21"/>
        </w:rPr>
        <w:t>康之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4D1694" w:rsidRPr="006F1D99">
        <w:rPr>
          <w:rFonts w:asciiTheme="minorEastAsia" w:eastAsiaTheme="minorEastAsia" w:hAnsiTheme="minorEastAsia" w:hint="eastAsia"/>
          <w:sz w:val="21"/>
          <w:szCs w:val="21"/>
        </w:rPr>
        <w:t>京都大学防災研究所白浜海象観測所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4D1694" w:rsidRDefault="00B93D3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10:</w:t>
      </w:r>
      <w:r w:rsidR="00856AC2">
        <w:rPr>
          <w:rFonts w:asciiTheme="minorEastAsia" w:eastAsiaTheme="minorEastAsia" w:hAnsiTheme="minorEastAsia"/>
          <w:sz w:val="21"/>
          <w:szCs w:val="21"/>
        </w:rPr>
        <w:t>4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11:</w:t>
      </w:r>
      <w:r w:rsidR="00856AC2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4D1694" w:rsidRPr="00B93D37">
        <w:rPr>
          <w:rFonts w:asciiTheme="minorEastAsia" w:eastAsiaTheme="minorEastAsia" w:hAnsiTheme="minorEastAsia" w:hint="eastAsia"/>
          <w:sz w:val="21"/>
          <w:szCs w:val="21"/>
        </w:rPr>
        <w:t>地球環境情報統融合プログラム(DIAS-P)におけるメタデータ管理と運用</w:t>
      </w:r>
      <w:r w:rsidR="00A95E80">
        <w:rPr>
          <w:rFonts w:asciiTheme="minorEastAsia" w:eastAsiaTheme="minorEastAsia" w:hAnsiTheme="minorEastAsia"/>
          <w:sz w:val="21"/>
          <w:szCs w:val="21"/>
        </w:rPr>
        <w:br/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4D1694" w:rsidRPr="00B93D37">
        <w:rPr>
          <w:rFonts w:asciiTheme="minorEastAsia" w:eastAsiaTheme="minorEastAsia" w:hAnsiTheme="minorEastAsia" w:hint="eastAsia"/>
          <w:sz w:val="21"/>
          <w:szCs w:val="21"/>
        </w:rPr>
        <w:t>絹谷 弘子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4D1694" w:rsidRPr="00B93D37">
        <w:rPr>
          <w:rFonts w:asciiTheme="minorEastAsia" w:eastAsiaTheme="minorEastAsia" w:hAnsiTheme="minorEastAsia" w:hint="eastAsia"/>
          <w:sz w:val="21"/>
          <w:szCs w:val="21"/>
        </w:rPr>
        <w:t>東京大学地球観測データ統融合連携研究機構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br/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4D1694" w:rsidRPr="006F1D99">
        <w:rPr>
          <w:rFonts w:asciiTheme="minorEastAsia" w:eastAsiaTheme="minorEastAsia" w:hAnsiTheme="minorEastAsia" w:hint="eastAsia"/>
          <w:sz w:val="21"/>
          <w:szCs w:val="21"/>
        </w:rPr>
        <w:t>清水 敏之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4D1694" w:rsidRPr="006F1D99">
        <w:rPr>
          <w:rFonts w:asciiTheme="minorEastAsia" w:eastAsiaTheme="minorEastAsia" w:hAnsiTheme="minorEastAsia" w:hint="eastAsia"/>
          <w:sz w:val="21"/>
          <w:szCs w:val="21"/>
        </w:rPr>
        <w:t>京都大学大学院情報学研究科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B93D37" w:rsidRPr="00B614B7" w:rsidRDefault="00B93D3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11:</w:t>
      </w:r>
      <w:r w:rsidR="00856AC2">
        <w:rPr>
          <w:rFonts w:asciiTheme="minorEastAsia" w:eastAsiaTheme="minorEastAsia" w:hAnsiTheme="minorEastAsia"/>
          <w:sz w:val="21"/>
          <w:szCs w:val="21"/>
        </w:rPr>
        <w:t>1</w:t>
      </w:r>
      <w:r w:rsidR="006F1D99"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</w:t>
      </w:r>
      <w:r w:rsidR="006F1D99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:</w:t>
      </w:r>
      <w:r w:rsidR="00856AC2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/>
          <w:sz w:val="21"/>
          <w:szCs w:val="21"/>
        </w:rPr>
        <w:t xml:space="preserve">0 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休憩</w:t>
      </w:r>
    </w:p>
    <w:p w:rsidR="004D1694" w:rsidRDefault="00B93D3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11:</w:t>
      </w:r>
      <w:r w:rsidR="00856AC2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856AC2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 w:rsidR="00856AC2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4D1694" w:rsidRPr="004D1694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hyperlink r:id="rId12" w:history="1">
        <w:r w:rsidR="004D1694" w:rsidRPr="0093204C">
          <w:rPr>
            <w:rStyle w:val="a6"/>
            <w:rFonts w:asciiTheme="minorEastAsia" w:eastAsiaTheme="minorEastAsia" w:hAnsiTheme="minorEastAsia" w:hint="eastAsia"/>
            <w:sz w:val="21"/>
            <w:szCs w:val="21"/>
          </w:rPr>
          <w:t>FREEDxDOM: 異分野間で使える研究データの汎用フレームワーク構築を目指して</w:t>
        </w:r>
      </w:hyperlink>
      <w:r w:rsidR="00A95E80">
        <w:rPr>
          <w:rFonts w:asciiTheme="minorEastAsia" w:eastAsiaTheme="minorEastAsia" w:hAnsiTheme="minorEastAsia"/>
          <w:sz w:val="21"/>
          <w:szCs w:val="21"/>
        </w:rPr>
        <w:br/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4D1694" w:rsidRPr="00856AC2">
        <w:rPr>
          <w:rFonts w:asciiTheme="minorEastAsia" w:eastAsiaTheme="minorEastAsia" w:hAnsiTheme="minorEastAsia" w:hint="eastAsia"/>
          <w:sz w:val="21"/>
          <w:szCs w:val="21"/>
        </w:rPr>
        <w:t>池田 大輔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4D1694" w:rsidRPr="00856AC2">
        <w:rPr>
          <w:rFonts w:asciiTheme="minorEastAsia" w:eastAsiaTheme="minorEastAsia" w:hAnsiTheme="minorEastAsia" w:hint="eastAsia"/>
          <w:sz w:val="21"/>
          <w:szCs w:val="21"/>
        </w:rPr>
        <w:t>九州大学大学院システム情報科学研究院</w:t>
      </w:r>
      <w:r w:rsidR="004D1694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E95DD3" w:rsidRDefault="00856AC2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11:50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12:</w:t>
      </w:r>
      <w:r w:rsidR="004D1694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>超高層大気物理学における学術情報基盤の構築</w:t>
      </w:r>
      <w:r w:rsidR="00A95E80">
        <w:rPr>
          <w:rFonts w:asciiTheme="minorEastAsia" w:eastAsiaTheme="minorEastAsia" w:hAnsiTheme="minorEastAsia"/>
          <w:sz w:val="21"/>
          <w:szCs w:val="21"/>
        </w:rPr>
        <w:br/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 xml:space="preserve">小山 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幸伸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>新領域融合研究センター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856AC2" w:rsidRDefault="00856AC2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12:</w:t>
      </w:r>
      <w:r w:rsidR="009536A1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12:</w:t>
      </w:r>
      <w:r w:rsidR="009536A1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295247" w:rsidRPr="00295247">
        <w:rPr>
          <w:rFonts w:asciiTheme="minorEastAsia" w:eastAsiaTheme="minorEastAsia" w:hAnsiTheme="minorEastAsia"/>
          <w:sz w:val="21"/>
          <w:szCs w:val="21"/>
        </w:rPr>
        <w:t>International Collaboration in the Framework of Open Science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br/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/>
          <w:sz w:val="21"/>
          <w:szCs w:val="21"/>
        </w:rPr>
        <w:t>Bernd Ritschel (GFZ Potsdam)</w:t>
      </w:r>
    </w:p>
    <w:p w:rsidR="00B93D37" w:rsidRDefault="00B93D3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12:</w:t>
      </w:r>
      <w:r w:rsidR="009536A1"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13:</w:t>
      </w:r>
      <w:r w:rsidR="00856AC2">
        <w:rPr>
          <w:rFonts w:asciiTheme="minorEastAsia" w:eastAsiaTheme="minorEastAsia" w:hAnsiTheme="minorEastAsia"/>
          <w:sz w:val="21"/>
          <w:szCs w:val="21"/>
        </w:rPr>
        <w:t>4</w:t>
      </w:r>
      <w:r w:rsidR="00A95E80"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昼食</w:t>
      </w:r>
    </w:p>
    <w:p w:rsidR="00AF67E7" w:rsidRDefault="00B93D3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>13:</w:t>
      </w:r>
      <w:r w:rsidR="00856AC2">
        <w:rPr>
          <w:rFonts w:asciiTheme="minorEastAsia" w:eastAsiaTheme="minorEastAsia" w:hAnsiTheme="minorEastAsia"/>
          <w:sz w:val="21"/>
          <w:szCs w:val="21"/>
        </w:rPr>
        <w:t>4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>
        <w:rPr>
          <w:rFonts w:asciiTheme="minorEastAsia" w:eastAsiaTheme="minorEastAsia" w:hAnsiTheme="minorEastAsia"/>
          <w:sz w:val="21"/>
          <w:szCs w:val="21"/>
        </w:rPr>
        <w:t>14:10</w:t>
      </w:r>
      <w:r w:rsidR="00E95DD3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AF67E7" w:rsidRPr="00AF67E7">
        <w:rPr>
          <w:rFonts w:asciiTheme="minorEastAsia" w:eastAsiaTheme="minorEastAsia" w:hAnsiTheme="minorEastAsia" w:hint="eastAsia"/>
          <w:sz w:val="21"/>
          <w:szCs w:val="21"/>
        </w:rPr>
        <w:t>京大RISHにおける大気レーダー観測データベースの公開</w:t>
      </w:r>
      <w:r w:rsidR="00A95E80">
        <w:rPr>
          <w:rFonts w:asciiTheme="minorEastAsia" w:eastAsiaTheme="minorEastAsia" w:hAnsiTheme="minorEastAsia"/>
          <w:sz w:val="21"/>
          <w:szCs w:val="21"/>
        </w:rPr>
        <w:br/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AF67E7" w:rsidRPr="00AF67E7">
        <w:rPr>
          <w:rFonts w:asciiTheme="minorEastAsia" w:eastAsiaTheme="minorEastAsia" w:hAnsiTheme="minorEastAsia" w:hint="eastAsia"/>
          <w:sz w:val="21"/>
          <w:szCs w:val="21"/>
        </w:rPr>
        <w:t xml:space="preserve">橋口 浩之 </w:t>
      </w:r>
      <w:r w:rsidR="00AF67E7">
        <w:rPr>
          <w:rFonts w:asciiTheme="minorEastAsia" w:eastAsiaTheme="minorEastAsia" w:hAnsiTheme="minorEastAsia"/>
          <w:sz w:val="21"/>
          <w:szCs w:val="21"/>
        </w:rPr>
        <w:t>(</w:t>
      </w:r>
      <w:r w:rsidR="00AF67E7" w:rsidRPr="00AF67E7">
        <w:rPr>
          <w:rFonts w:asciiTheme="minorEastAsia" w:eastAsiaTheme="minorEastAsia" w:hAnsiTheme="minorEastAsia" w:hint="eastAsia"/>
          <w:sz w:val="21"/>
          <w:szCs w:val="21"/>
        </w:rPr>
        <w:t>京都大学生存圏研究所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E95DD3" w:rsidRDefault="00A95E80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AF67E7">
        <w:rPr>
          <w:rFonts w:asciiTheme="minorEastAsia" w:eastAsiaTheme="minorEastAsia" w:hAnsiTheme="minorEastAsia"/>
          <w:sz w:val="21"/>
          <w:szCs w:val="21"/>
        </w:rPr>
        <w:t>14:10</w:t>
      </w:r>
      <w:r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F67E7">
        <w:rPr>
          <w:rFonts w:asciiTheme="minorEastAsia" w:eastAsiaTheme="minorEastAsia" w:hAnsiTheme="minorEastAsia"/>
          <w:sz w:val="21"/>
          <w:szCs w:val="21"/>
        </w:rPr>
        <w:t>14:40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E95DD3">
        <w:rPr>
          <w:rFonts w:asciiTheme="minorEastAsia" w:eastAsiaTheme="minorEastAsia" w:hAnsiTheme="minorEastAsia"/>
          <w:sz w:val="21"/>
          <w:szCs w:val="21"/>
        </w:rPr>
        <w:t>IUGONET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AF67E7">
        <w:rPr>
          <w:rFonts w:asciiTheme="minorEastAsia" w:eastAsiaTheme="minorEastAsia" w:hAnsiTheme="minorEastAsia"/>
          <w:sz w:val="21"/>
          <w:szCs w:val="21"/>
        </w:rPr>
        <w:t>目的と現状</w:t>
      </w:r>
      <w:r w:rsidR="005754C0">
        <w:rPr>
          <w:rFonts w:asciiTheme="minorEastAsia" w:eastAsiaTheme="minorEastAsia" w:hAnsiTheme="minorEastAsia" w:hint="eastAsia"/>
          <w:sz w:val="21"/>
          <w:szCs w:val="21"/>
        </w:rPr>
        <w:t xml:space="preserve"> (仮</w:t>
      </w:r>
      <w:r w:rsidR="005754C0">
        <w:rPr>
          <w:rFonts w:asciiTheme="minorEastAsia" w:eastAsiaTheme="minorEastAsia" w:hAnsiTheme="minorEastAsia"/>
          <w:sz w:val="21"/>
          <w:szCs w:val="21"/>
        </w:rPr>
        <w:t>題</w:t>
      </w:r>
      <w:r w:rsidR="005754C0"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>中村</w:t>
      </w:r>
      <w:r w:rsidR="006578F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95DD3">
        <w:rPr>
          <w:rFonts w:asciiTheme="minorEastAsia" w:eastAsiaTheme="minorEastAsia" w:hAnsiTheme="minorEastAsia"/>
          <w:sz w:val="21"/>
          <w:szCs w:val="21"/>
        </w:rPr>
        <w:t xml:space="preserve">卓司 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>(国立</w:t>
      </w:r>
      <w:r w:rsidR="00E95DD3">
        <w:rPr>
          <w:rFonts w:asciiTheme="minorEastAsia" w:eastAsiaTheme="minorEastAsia" w:hAnsiTheme="minorEastAsia"/>
          <w:sz w:val="21"/>
          <w:szCs w:val="21"/>
        </w:rPr>
        <w:t>極地研究所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E95DD3" w:rsidRDefault="00856AC2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93D37">
        <w:rPr>
          <w:rFonts w:asciiTheme="minorEastAsia" w:eastAsiaTheme="minorEastAsia" w:hAnsiTheme="minorEastAsia"/>
          <w:sz w:val="21"/>
          <w:szCs w:val="21"/>
        </w:rPr>
        <w:t xml:space="preserve"> 14:</w:t>
      </w:r>
      <w:r w:rsidR="00AF67E7">
        <w:rPr>
          <w:rFonts w:asciiTheme="minorEastAsia" w:eastAsiaTheme="minorEastAsia" w:hAnsiTheme="minorEastAsia"/>
          <w:sz w:val="21"/>
          <w:szCs w:val="21"/>
        </w:rPr>
        <w:t>4</w:t>
      </w:r>
      <w:r w:rsidR="00B93D37">
        <w:rPr>
          <w:rFonts w:asciiTheme="minorEastAsia" w:eastAsiaTheme="minorEastAsia" w:hAnsiTheme="minorEastAsia"/>
          <w:sz w:val="21"/>
          <w:szCs w:val="21"/>
        </w:rPr>
        <w:t>0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>
        <w:rPr>
          <w:rFonts w:asciiTheme="minorEastAsia" w:eastAsiaTheme="minorEastAsia" w:hAnsiTheme="minorEastAsia"/>
          <w:sz w:val="21"/>
          <w:szCs w:val="21"/>
        </w:rPr>
        <w:t>1</w:t>
      </w:r>
      <w:r w:rsidR="00AF67E7">
        <w:rPr>
          <w:rFonts w:asciiTheme="minorEastAsia" w:eastAsiaTheme="minorEastAsia" w:hAnsiTheme="minorEastAsia"/>
          <w:sz w:val="21"/>
          <w:szCs w:val="21"/>
        </w:rPr>
        <w:t>5</w:t>
      </w:r>
      <w:r w:rsidR="00B93D37">
        <w:rPr>
          <w:rFonts w:asciiTheme="minorEastAsia" w:eastAsiaTheme="minorEastAsia" w:hAnsiTheme="minorEastAsia"/>
          <w:sz w:val="21"/>
          <w:szCs w:val="21"/>
        </w:rPr>
        <w:t>:</w:t>
      </w:r>
      <w:r w:rsidR="00AF67E7">
        <w:rPr>
          <w:rFonts w:asciiTheme="minorEastAsia" w:eastAsiaTheme="minorEastAsia" w:hAnsiTheme="minorEastAsia"/>
          <w:sz w:val="21"/>
          <w:szCs w:val="21"/>
        </w:rPr>
        <w:t>1</w:t>
      </w:r>
      <w:r w:rsidR="00B93D37">
        <w:rPr>
          <w:rFonts w:asciiTheme="minorEastAsia" w:eastAsiaTheme="minorEastAsia" w:hAnsiTheme="minorEastAsia"/>
          <w:sz w:val="21"/>
          <w:szCs w:val="21"/>
        </w:rPr>
        <w:t>0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>IUGONETデータ解析ソフトを利用した太陽地球系結合研究</w:t>
      </w:r>
      <w:r w:rsidR="00A95E80">
        <w:rPr>
          <w:rFonts w:asciiTheme="minorEastAsia" w:eastAsiaTheme="minorEastAsia" w:hAnsiTheme="minorEastAsia"/>
          <w:sz w:val="21"/>
          <w:szCs w:val="21"/>
        </w:rPr>
        <w:br/>
      </w:r>
      <w:r w:rsidR="00A95E80">
        <w:rPr>
          <w:rFonts w:asciiTheme="minorEastAsia" w:eastAsiaTheme="minorEastAsia" w:hAnsiTheme="minorEastAsia" w:hint="eastAsia"/>
          <w:sz w:val="21"/>
          <w:szCs w:val="21"/>
        </w:rPr>
        <w:tab/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>新堀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>淳樹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>京都大学生存圏研究所</w:t>
      </w:r>
      <w:r w:rsidR="00E95DD3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AF67E7" w:rsidRDefault="00A95E80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B93D37">
        <w:rPr>
          <w:rFonts w:asciiTheme="minorEastAsia" w:eastAsiaTheme="minorEastAsia" w:hAnsiTheme="minorEastAsia"/>
          <w:sz w:val="21"/>
          <w:szCs w:val="21"/>
        </w:rPr>
        <w:t>15:</w:t>
      </w:r>
      <w:r w:rsidR="00295247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93D37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B93D37">
        <w:rPr>
          <w:rFonts w:asciiTheme="minorEastAsia" w:eastAsiaTheme="minorEastAsia" w:hAnsiTheme="minorEastAsia"/>
          <w:sz w:val="21"/>
          <w:szCs w:val="21"/>
        </w:rPr>
        <w:t>1</w:t>
      </w:r>
      <w:r w:rsidR="00AF67E7">
        <w:rPr>
          <w:rFonts w:asciiTheme="minorEastAsia" w:eastAsiaTheme="minorEastAsia" w:hAnsiTheme="minorEastAsia"/>
          <w:sz w:val="21"/>
          <w:szCs w:val="21"/>
        </w:rPr>
        <w:t>5</w:t>
      </w:r>
      <w:r w:rsidR="00B93D37">
        <w:rPr>
          <w:rFonts w:asciiTheme="minorEastAsia" w:eastAsiaTheme="minorEastAsia" w:hAnsiTheme="minorEastAsia"/>
          <w:sz w:val="21"/>
          <w:szCs w:val="21"/>
        </w:rPr>
        <w:t>:</w:t>
      </w:r>
      <w:r w:rsidR="00295247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B93D37">
        <w:rPr>
          <w:rFonts w:asciiTheme="minorEastAsia" w:eastAsiaTheme="minorEastAsia" w:hAnsiTheme="minorEastAsia"/>
          <w:sz w:val="21"/>
          <w:szCs w:val="21"/>
        </w:rPr>
        <w:t xml:space="preserve">0 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AF67E7" w:rsidRPr="00AF67E7">
        <w:rPr>
          <w:rFonts w:asciiTheme="minorEastAsia" w:eastAsiaTheme="minorEastAsia" w:hAnsiTheme="minorEastAsia" w:hint="eastAsia"/>
          <w:sz w:val="21"/>
          <w:szCs w:val="21"/>
        </w:rPr>
        <w:t xml:space="preserve">IUGONETメタデータ・データベースにおけるメタデータ公開の方法と  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F67E7">
        <w:rPr>
          <w:rFonts w:asciiTheme="minorEastAsia" w:eastAsiaTheme="minorEastAsia" w:hAnsiTheme="minorEastAsia"/>
          <w:sz w:val="21"/>
          <w:szCs w:val="21"/>
        </w:rPr>
        <w:t xml:space="preserve">　　　　　</w:t>
      </w:r>
      <w:r w:rsidR="00AF67E7" w:rsidRPr="00AF67E7">
        <w:rPr>
          <w:rFonts w:asciiTheme="minorEastAsia" w:eastAsiaTheme="minorEastAsia" w:hAnsiTheme="minorEastAsia" w:hint="eastAsia"/>
          <w:sz w:val="21"/>
          <w:szCs w:val="21"/>
        </w:rPr>
        <w:t>データ利用の更なる向上に関する検討</w:t>
      </w:r>
      <w:r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AF67E7" w:rsidRPr="00AF67E7">
        <w:rPr>
          <w:rFonts w:asciiTheme="minorEastAsia" w:eastAsiaTheme="minorEastAsia" w:hAnsiTheme="minorEastAsia" w:hint="eastAsia"/>
          <w:sz w:val="21"/>
          <w:szCs w:val="21"/>
        </w:rPr>
        <w:t>梅村 宜生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 xml:space="preserve"> (</w:t>
      </w:r>
      <w:r w:rsidR="00AF67E7" w:rsidRPr="00AF67E7">
        <w:rPr>
          <w:rFonts w:asciiTheme="minorEastAsia" w:eastAsiaTheme="minorEastAsia" w:hAnsiTheme="minorEastAsia" w:hint="eastAsia"/>
          <w:sz w:val="21"/>
          <w:szCs w:val="21"/>
        </w:rPr>
        <w:t>名古屋大学太陽地球環境研究所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:rsidR="00295247" w:rsidRDefault="0029524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1</w:t>
      </w:r>
      <w:r>
        <w:rPr>
          <w:rFonts w:asciiTheme="minorEastAsia" w:eastAsiaTheme="minorEastAsia" w:hAnsiTheme="minorEastAsia"/>
          <w:sz w:val="21"/>
          <w:szCs w:val="21"/>
        </w:rPr>
        <w:t>5</w:t>
      </w:r>
      <w:r>
        <w:rPr>
          <w:rFonts w:asciiTheme="minorEastAsia" w:eastAsiaTheme="minorEastAsia" w:hAnsiTheme="minorEastAsia" w:hint="eastAsia"/>
          <w:sz w:val="21"/>
          <w:szCs w:val="21"/>
        </w:rPr>
        <w:t>:40－15:5</w:t>
      </w:r>
      <w:r>
        <w:rPr>
          <w:rFonts w:asciiTheme="minorEastAsia" w:eastAsiaTheme="minorEastAsia" w:hAnsiTheme="minorEastAsia"/>
          <w:sz w:val="21"/>
          <w:szCs w:val="21"/>
        </w:rPr>
        <w:t xml:space="preserve">0 </w:t>
      </w:r>
      <w:r>
        <w:rPr>
          <w:rFonts w:asciiTheme="minorEastAsia" w:eastAsiaTheme="minorEastAsia" w:hAnsiTheme="minorEastAsia" w:hint="eastAsia"/>
          <w:sz w:val="21"/>
          <w:szCs w:val="21"/>
        </w:rPr>
        <w:tab/>
        <w:t>休憩</w:t>
      </w:r>
    </w:p>
    <w:p w:rsidR="00AF67E7" w:rsidRDefault="00A95E80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AF67E7">
        <w:rPr>
          <w:rFonts w:asciiTheme="minorEastAsia" w:eastAsiaTheme="minorEastAsia" w:hAnsiTheme="minorEastAsia"/>
          <w:sz w:val="21"/>
          <w:szCs w:val="21"/>
        </w:rPr>
        <w:t>15:50</w:t>
      </w:r>
      <w:r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F67E7">
        <w:rPr>
          <w:rFonts w:asciiTheme="minorEastAsia" w:eastAsiaTheme="minorEastAsia" w:hAnsiTheme="minorEastAsia"/>
          <w:sz w:val="21"/>
          <w:szCs w:val="21"/>
        </w:rPr>
        <w:t>16:50</w:t>
      </w:r>
      <w:r>
        <w:rPr>
          <w:rFonts w:asciiTheme="minorEastAsia" w:eastAsiaTheme="minorEastAsia" w:hAnsiTheme="minorEastAsia" w:hint="eastAsia"/>
          <w:sz w:val="21"/>
          <w:szCs w:val="21"/>
        </w:rPr>
        <w:tab/>
      </w:r>
      <w:r w:rsidR="00E95DD3" w:rsidRPr="00E95DD3">
        <w:rPr>
          <w:rFonts w:asciiTheme="minorEastAsia" w:eastAsiaTheme="minorEastAsia" w:hAnsiTheme="minorEastAsia" w:hint="eastAsia"/>
          <w:sz w:val="21"/>
          <w:szCs w:val="21"/>
        </w:rPr>
        <w:t>オープンサイエンスデータ推進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AF67E7">
        <w:rPr>
          <w:rFonts w:asciiTheme="minorEastAsia" w:eastAsiaTheme="minorEastAsia" w:hAnsiTheme="minorEastAsia"/>
          <w:sz w:val="21"/>
          <w:szCs w:val="21"/>
        </w:rPr>
        <w:t>ための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今後の</w:t>
      </w:r>
      <w:r w:rsidR="00782598">
        <w:rPr>
          <w:rFonts w:asciiTheme="minorEastAsia" w:eastAsiaTheme="minorEastAsia" w:hAnsiTheme="minorEastAsia" w:hint="eastAsia"/>
          <w:sz w:val="21"/>
          <w:szCs w:val="21"/>
        </w:rPr>
        <w:t>行動</w:t>
      </w:r>
      <w:r w:rsidR="00AF67E7">
        <w:rPr>
          <w:rFonts w:asciiTheme="minorEastAsia" w:eastAsiaTheme="minorEastAsia" w:hAnsiTheme="minorEastAsia"/>
          <w:sz w:val="21"/>
          <w:szCs w:val="21"/>
        </w:rPr>
        <w:t>計画について</w:t>
      </w:r>
      <w:r>
        <w:rPr>
          <w:rFonts w:asciiTheme="minorEastAsia" w:eastAsiaTheme="minorEastAsia" w:hAnsiTheme="minorEastAsia" w:hint="eastAsia"/>
          <w:sz w:val="21"/>
          <w:szCs w:val="21"/>
        </w:rPr>
        <w:br/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(予算</w:t>
      </w:r>
      <w:r w:rsidR="00782598">
        <w:rPr>
          <w:rFonts w:asciiTheme="minorEastAsia" w:eastAsiaTheme="minorEastAsia" w:hAnsiTheme="minorEastAsia" w:hint="eastAsia"/>
          <w:sz w:val="21"/>
          <w:szCs w:val="21"/>
        </w:rPr>
        <w:t>獲得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AF67E7">
        <w:rPr>
          <w:rFonts w:asciiTheme="minorEastAsia" w:eastAsiaTheme="minorEastAsia" w:hAnsiTheme="minorEastAsia"/>
          <w:sz w:val="21"/>
          <w:szCs w:val="21"/>
        </w:rPr>
        <w:t>共同研究、次回</w:t>
      </w:r>
      <w:r w:rsidR="00AF67E7">
        <w:rPr>
          <w:rFonts w:asciiTheme="minorEastAsia" w:eastAsiaTheme="minorEastAsia" w:hAnsiTheme="minorEastAsia" w:hint="eastAsia"/>
          <w:sz w:val="21"/>
          <w:szCs w:val="21"/>
        </w:rPr>
        <w:t>ワークショップ?)</w:t>
      </w:r>
    </w:p>
    <w:p w:rsidR="0031076A" w:rsidRDefault="00AF67E7" w:rsidP="0097728A">
      <w:pPr>
        <w:autoSpaceDE w:val="0"/>
        <w:autoSpaceDN w:val="0"/>
        <w:spacing w:afterLines="30" w:after="108" w:line="260" w:lineRule="exact"/>
        <w:ind w:left="1978" w:hangingChars="942" w:hanging="1978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>(終了)</w:t>
      </w:r>
    </w:p>
    <w:p w:rsidR="007460C9" w:rsidRDefault="007460C9" w:rsidP="0097728A">
      <w:pPr>
        <w:widowControl/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C70878" w:rsidRDefault="00E861EE" w:rsidP="0097728A">
      <w:pPr>
        <w:widowControl/>
        <w:spacing w:line="26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--------------------------------------------------------------------------------------</w:t>
      </w:r>
    </w:p>
    <w:sectPr w:rsidR="00C70878" w:rsidSect="007460C9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30" w:rsidRDefault="00646430" w:rsidP="007A0A89">
      <w:r>
        <w:separator/>
      </w:r>
    </w:p>
  </w:endnote>
  <w:endnote w:type="continuationSeparator" w:id="0">
    <w:p w:rsidR="00646430" w:rsidRDefault="00646430" w:rsidP="007A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30" w:rsidRDefault="00646430" w:rsidP="007A0A89">
      <w:r>
        <w:separator/>
      </w:r>
    </w:p>
  </w:footnote>
  <w:footnote w:type="continuationSeparator" w:id="0">
    <w:p w:rsidR="00646430" w:rsidRDefault="00646430" w:rsidP="007A0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0CE6"/>
    <w:multiLevelType w:val="hybridMultilevel"/>
    <w:tmpl w:val="3C8AD88C"/>
    <w:lvl w:ilvl="0" w:tplc="F7D68576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018A2"/>
    <w:multiLevelType w:val="hybridMultilevel"/>
    <w:tmpl w:val="77AEC89E"/>
    <w:lvl w:ilvl="0" w:tplc="DEB69A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EA3402B"/>
    <w:multiLevelType w:val="hybridMultilevel"/>
    <w:tmpl w:val="B74C8AE4"/>
    <w:lvl w:ilvl="0" w:tplc="F6663DC0">
      <w:start w:val="1"/>
      <w:numFmt w:val="decimal"/>
      <w:lvlText w:val="(%1)"/>
      <w:lvlJc w:val="left"/>
      <w:pPr>
        <w:ind w:left="78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49FE53D3"/>
    <w:multiLevelType w:val="hybridMultilevel"/>
    <w:tmpl w:val="E076CE9E"/>
    <w:lvl w:ilvl="0" w:tplc="B2668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5DF4265"/>
    <w:multiLevelType w:val="hybridMultilevel"/>
    <w:tmpl w:val="D5C801B0"/>
    <w:lvl w:ilvl="0" w:tplc="69964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A"/>
    <w:rsid w:val="000552F3"/>
    <w:rsid w:val="00090F3F"/>
    <w:rsid w:val="000936E4"/>
    <w:rsid w:val="000B2FA1"/>
    <w:rsid w:val="000C6A53"/>
    <w:rsid w:val="000D1901"/>
    <w:rsid w:val="000E5E4A"/>
    <w:rsid w:val="00111F21"/>
    <w:rsid w:val="0015331B"/>
    <w:rsid w:val="001776AA"/>
    <w:rsid w:val="001B3B79"/>
    <w:rsid w:val="00200606"/>
    <w:rsid w:val="002701A6"/>
    <w:rsid w:val="0028390E"/>
    <w:rsid w:val="00286F1B"/>
    <w:rsid w:val="00287BD8"/>
    <w:rsid w:val="00295247"/>
    <w:rsid w:val="002B026F"/>
    <w:rsid w:val="00302C73"/>
    <w:rsid w:val="00307B00"/>
    <w:rsid w:val="0031076A"/>
    <w:rsid w:val="0037624E"/>
    <w:rsid w:val="003C1859"/>
    <w:rsid w:val="003D6E6B"/>
    <w:rsid w:val="003D7321"/>
    <w:rsid w:val="004350A6"/>
    <w:rsid w:val="0046237E"/>
    <w:rsid w:val="004A1AAA"/>
    <w:rsid w:val="004D1694"/>
    <w:rsid w:val="00502895"/>
    <w:rsid w:val="0050297A"/>
    <w:rsid w:val="005754C0"/>
    <w:rsid w:val="005C43CD"/>
    <w:rsid w:val="005C570C"/>
    <w:rsid w:val="00602FB9"/>
    <w:rsid w:val="006132E4"/>
    <w:rsid w:val="00630BDA"/>
    <w:rsid w:val="00631F31"/>
    <w:rsid w:val="00646430"/>
    <w:rsid w:val="006578F7"/>
    <w:rsid w:val="0068360A"/>
    <w:rsid w:val="006919DA"/>
    <w:rsid w:val="006A5195"/>
    <w:rsid w:val="006B7334"/>
    <w:rsid w:val="006E493E"/>
    <w:rsid w:val="006F1D99"/>
    <w:rsid w:val="007460C9"/>
    <w:rsid w:val="0075458B"/>
    <w:rsid w:val="00756749"/>
    <w:rsid w:val="00782598"/>
    <w:rsid w:val="00792984"/>
    <w:rsid w:val="007939B7"/>
    <w:rsid w:val="007A0A89"/>
    <w:rsid w:val="007B10F5"/>
    <w:rsid w:val="007E182C"/>
    <w:rsid w:val="00803414"/>
    <w:rsid w:val="0082663A"/>
    <w:rsid w:val="00827C91"/>
    <w:rsid w:val="00856AC2"/>
    <w:rsid w:val="00882B99"/>
    <w:rsid w:val="008D2DB6"/>
    <w:rsid w:val="0093204C"/>
    <w:rsid w:val="00943E4E"/>
    <w:rsid w:val="009514F1"/>
    <w:rsid w:val="009536A1"/>
    <w:rsid w:val="0097728A"/>
    <w:rsid w:val="00993828"/>
    <w:rsid w:val="00994B91"/>
    <w:rsid w:val="00996408"/>
    <w:rsid w:val="00A36708"/>
    <w:rsid w:val="00A9040E"/>
    <w:rsid w:val="00A95E80"/>
    <w:rsid w:val="00AD18C7"/>
    <w:rsid w:val="00AF2BE5"/>
    <w:rsid w:val="00AF67E7"/>
    <w:rsid w:val="00B12741"/>
    <w:rsid w:val="00B16EEE"/>
    <w:rsid w:val="00B45D48"/>
    <w:rsid w:val="00B614B7"/>
    <w:rsid w:val="00B61D43"/>
    <w:rsid w:val="00B93D37"/>
    <w:rsid w:val="00BD374F"/>
    <w:rsid w:val="00BF0321"/>
    <w:rsid w:val="00C409F7"/>
    <w:rsid w:val="00C70878"/>
    <w:rsid w:val="00C86868"/>
    <w:rsid w:val="00C97D42"/>
    <w:rsid w:val="00CB11AA"/>
    <w:rsid w:val="00CC1108"/>
    <w:rsid w:val="00D0198C"/>
    <w:rsid w:val="00D04EDC"/>
    <w:rsid w:val="00D21ABA"/>
    <w:rsid w:val="00D34226"/>
    <w:rsid w:val="00D41C97"/>
    <w:rsid w:val="00E455F4"/>
    <w:rsid w:val="00E75B1C"/>
    <w:rsid w:val="00E81086"/>
    <w:rsid w:val="00E861EE"/>
    <w:rsid w:val="00E95DD3"/>
    <w:rsid w:val="00F05518"/>
    <w:rsid w:val="00F249AC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3202A4-E885-46D0-B46F-71169C2A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D3"/>
    <w:pPr>
      <w:widowControl w:val="0"/>
      <w:jc w:val="both"/>
    </w:pPr>
    <w:rPr>
      <w:rFonts w:ascii="ＭＳ ゴシック" w:eastAsia="ＭＳ ゴシック" w:hAnsi="Tahoma" w:cs="Times New Roman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0E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B45D48"/>
    <w:pPr>
      <w:jc w:val="left"/>
    </w:pPr>
    <w:rPr>
      <w:rFonts w:hAnsi="Courier New" w:cs="Courier New"/>
      <w:kern w:val="2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45D48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Hyperlink"/>
    <w:basedOn w:val="a0"/>
    <w:uiPriority w:val="99"/>
    <w:unhideWhenUsed/>
    <w:rsid w:val="00CC110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2FA1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0B2FA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A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0A89"/>
    <w:rPr>
      <w:rFonts w:ascii="ＭＳ ゴシック" w:eastAsia="ＭＳ ゴシック" w:hAnsi="Tahoma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A0A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0A89"/>
    <w:rPr>
      <w:rFonts w:ascii="ＭＳ ゴシック" w:eastAsia="ＭＳ ゴシック" w:hAnsi="Tahoma" w:cs="Times New Roman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D34226"/>
  </w:style>
  <w:style w:type="character" w:customStyle="1" w:styleId="ae">
    <w:name w:val="日付 (文字)"/>
    <w:basedOn w:val="a0"/>
    <w:link w:val="ad"/>
    <w:uiPriority w:val="99"/>
    <w:semiHidden/>
    <w:rsid w:val="00D34226"/>
    <w:rPr>
      <w:rFonts w:ascii="ＭＳ ゴシック" w:eastAsia="ＭＳ ゴシック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c2.kugi.kyoto-u.ac.jp/openscws/ws1ppt/OSDWS1_Iyemori_20150917.ppt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dc2.kugi.kyoto-u.ac.jp/openscws/ws1ppt/OSDWS1_Ikeda_2015091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dc2.kugi.kyoto-u.ac.jp/openscws/ws1ppt/OSDWS1_Baba_2015091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dc2.kugi.kyoto-u.ac.jp/openscws/ws1ppt/OSDWS1_Nose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dc2.kugi.kyoto-u.ac.jp/openscws/ws1ppt/OSDWS1_Hikihara_201509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BD25-6CD4-47A8-BDD3-690A2540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Iyemori2</dc:creator>
  <cp:lastModifiedBy>takeda</cp:lastModifiedBy>
  <cp:revision>3</cp:revision>
  <cp:lastPrinted>2015-09-03T06:52:00Z</cp:lastPrinted>
  <dcterms:created xsi:type="dcterms:W3CDTF">2015-11-11T22:34:00Z</dcterms:created>
  <dcterms:modified xsi:type="dcterms:W3CDTF">2018-03-07T22:51:00Z</dcterms:modified>
</cp:coreProperties>
</file>